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77" w:rsidRDefault="00FB5877" w:rsidP="00FB5877">
      <w:pPr>
        <w:spacing w:line="276" w:lineRule="auto"/>
        <w:jc w:val="center"/>
        <w:rPr>
          <w:rFonts w:ascii="Arial Black" w:hAnsi="Arial Black"/>
          <w:b/>
          <w:bCs/>
          <w:color w:val="C00000"/>
        </w:rPr>
      </w:pPr>
    </w:p>
    <w:p w:rsidR="00FB5877" w:rsidRDefault="00FB5877" w:rsidP="00FB5877">
      <w:pPr>
        <w:spacing w:line="276" w:lineRule="auto"/>
        <w:jc w:val="center"/>
        <w:rPr>
          <w:b/>
          <w:bCs/>
        </w:rPr>
      </w:pPr>
      <w:r>
        <w:rPr>
          <w:b/>
          <w:bCs/>
        </w:rPr>
        <w:t>INFORMACJA</w:t>
      </w:r>
    </w:p>
    <w:p w:rsidR="00FB5877" w:rsidRDefault="00FB5877" w:rsidP="00FB5877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O LOKALIZACJI PUNKTÓW </w:t>
      </w:r>
    </w:p>
    <w:p w:rsidR="00B34562" w:rsidRDefault="00FB5877" w:rsidP="00FB5877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UDZIELANIA NIEODPŁATNEJ POMOCY PRAWNEJ, NIEODPŁATNEGO PORADNICTWA OBYWATELSKIEGO W TYM NIEODPŁATNEJ MEDIACJI </w:t>
      </w:r>
    </w:p>
    <w:p w:rsidR="00FB5877" w:rsidRDefault="00FB5877" w:rsidP="00FB5877">
      <w:pPr>
        <w:spacing w:line="27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NA TERENIE POWIATU PRZEMYSKIEGO W 2021 r. </w:t>
      </w:r>
    </w:p>
    <w:p w:rsidR="00FB5877" w:rsidRDefault="00FB5877" w:rsidP="00FB5877">
      <w:pPr>
        <w:jc w:val="center"/>
        <w:rPr>
          <w:sz w:val="28"/>
          <w:szCs w:val="28"/>
        </w:rPr>
      </w:pPr>
    </w:p>
    <w:tbl>
      <w:tblPr>
        <w:tblW w:w="970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3"/>
        <w:gridCol w:w="4817"/>
        <w:gridCol w:w="2055"/>
      </w:tblGrid>
      <w:tr w:rsidR="00FB5877" w:rsidTr="00FB5877"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877" w:rsidRDefault="00FB587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 punktu</w:t>
            </w:r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877" w:rsidRDefault="00FB587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Dni udzielania </w:t>
            </w:r>
          </w:p>
          <w:p w:rsidR="00FB5877" w:rsidRDefault="00FB587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nieodpłatnej pomocy prawnej w tym mediacji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877" w:rsidRDefault="00FB587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Godziny </w:t>
            </w:r>
          </w:p>
          <w:p w:rsidR="00FB5877" w:rsidRDefault="00FB587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dyżurów</w:t>
            </w:r>
          </w:p>
        </w:tc>
      </w:tr>
      <w:tr w:rsidR="00FB5877" w:rsidTr="00FB5877">
        <w:trPr>
          <w:trHeight w:val="1864"/>
        </w:trPr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877" w:rsidRPr="00746FE8" w:rsidRDefault="00FB5877" w:rsidP="00FB5877">
            <w:pPr>
              <w:pStyle w:val="Zawartotabeli"/>
              <w:snapToGrid w:val="0"/>
              <w:spacing w:line="276" w:lineRule="auto"/>
              <w:jc w:val="both"/>
              <w:rPr>
                <w:b/>
                <w:color w:val="171717" w:themeColor="background2" w:themeShade="1A"/>
              </w:rPr>
            </w:pPr>
            <w:r w:rsidRPr="00746FE8">
              <w:rPr>
                <w:b/>
                <w:color w:val="171717" w:themeColor="background2" w:themeShade="1A"/>
              </w:rPr>
              <w:t>Starostwo Powiatowe</w:t>
            </w:r>
          </w:p>
          <w:p w:rsidR="00FB5877" w:rsidRPr="00746FE8" w:rsidRDefault="00FB5877" w:rsidP="00FB5877">
            <w:pPr>
              <w:pStyle w:val="Zawartotabeli"/>
              <w:snapToGrid w:val="0"/>
              <w:spacing w:line="276" w:lineRule="auto"/>
              <w:jc w:val="both"/>
              <w:rPr>
                <w:b/>
                <w:color w:val="171717" w:themeColor="background2" w:themeShade="1A"/>
              </w:rPr>
            </w:pPr>
            <w:r w:rsidRPr="00746FE8">
              <w:rPr>
                <w:b/>
                <w:color w:val="171717" w:themeColor="background2" w:themeShade="1A"/>
              </w:rPr>
              <w:t>ul. Plac Dominikański 3</w:t>
            </w:r>
          </w:p>
          <w:p w:rsidR="00FB5877" w:rsidRPr="00746FE8" w:rsidRDefault="00FB5877" w:rsidP="00FB5877">
            <w:pPr>
              <w:pStyle w:val="Zawartotabeli"/>
              <w:spacing w:line="276" w:lineRule="auto"/>
              <w:jc w:val="both"/>
              <w:rPr>
                <w:b/>
                <w:color w:val="171717" w:themeColor="background2" w:themeShade="1A"/>
              </w:rPr>
            </w:pPr>
            <w:r w:rsidRPr="00746FE8">
              <w:rPr>
                <w:b/>
                <w:color w:val="171717" w:themeColor="background2" w:themeShade="1A"/>
              </w:rPr>
              <w:t>37 – 700 Przemyśl</w:t>
            </w:r>
          </w:p>
          <w:p w:rsidR="00FB5877" w:rsidRDefault="00FB5877" w:rsidP="00FB5877">
            <w:pPr>
              <w:pStyle w:val="Zawartotabeli"/>
              <w:snapToGrid w:val="0"/>
              <w:spacing w:line="276" w:lineRule="auto"/>
              <w:jc w:val="both"/>
              <w:rPr>
                <w:b/>
                <w:color w:val="171717" w:themeColor="background2" w:themeShade="1A"/>
              </w:rPr>
            </w:pPr>
            <w:r w:rsidRPr="00746FE8">
              <w:rPr>
                <w:b/>
                <w:color w:val="171717" w:themeColor="background2" w:themeShade="1A"/>
              </w:rPr>
              <w:t>Pok. nr 35A ( I piętro)</w:t>
            </w:r>
          </w:p>
          <w:p w:rsidR="00746FE8" w:rsidRDefault="00746FE8" w:rsidP="00FB5877">
            <w:pPr>
              <w:pStyle w:val="Zawartotabeli"/>
              <w:snapToGrid w:val="0"/>
              <w:spacing w:line="276" w:lineRule="auto"/>
              <w:jc w:val="both"/>
              <w:rPr>
                <w:b/>
                <w:color w:val="171717" w:themeColor="background2" w:themeShade="1A"/>
              </w:rPr>
            </w:pPr>
          </w:p>
          <w:p w:rsidR="00746FE8" w:rsidRPr="00746FE8" w:rsidRDefault="00746FE8" w:rsidP="00746FE8">
            <w:pPr>
              <w:pStyle w:val="Zawartotabeli"/>
              <w:snapToGrid w:val="0"/>
              <w:spacing w:line="276" w:lineRule="auto"/>
              <w:jc w:val="both"/>
              <w:rPr>
                <w:b/>
                <w:color w:val="171717" w:themeColor="background2" w:themeShade="1A"/>
              </w:rPr>
            </w:pPr>
            <w:r w:rsidRPr="00746FE8">
              <w:rPr>
                <w:b/>
                <w:color w:val="171717" w:themeColor="background2" w:themeShade="1A"/>
              </w:rPr>
              <w:t>Starostwo Powiatowe</w:t>
            </w:r>
          </w:p>
          <w:p w:rsidR="00746FE8" w:rsidRPr="00746FE8" w:rsidRDefault="00746FE8" w:rsidP="00746FE8">
            <w:pPr>
              <w:pStyle w:val="Zawartotabeli"/>
              <w:snapToGrid w:val="0"/>
              <w:spacing w:line="276" w:lineRule="auto"/>
              <w:jc w:val="both"/>
              <w:rPr>
                <w:b/>
                <w:color w:val="171717" w:themeColor="background2" w:themeShade="1A"/>
              </w:rPr>
            </w:pPr>
            <w:r w:rsidRPr="00746FE8">
              <w:rPr>
                <w:b/>
                <w:color w:val="171717" w:themeColor="background2" w:themeShade="1A"/>
              </w:rPr>
              <w:t>ul. Plac Dominikański 3</w:t>
            </w:r>
          </w:p>
          <w:p w:rsidR="00746FE8" w:rsidRPr="00746FE8" w:rsidRDefault="00746FE8" w:rsidP="00746FE8">
            <w:pPr>
              <w:pStyle w:val="Zawartotabeli"/>
              <w:spacing w:line="276" w:lineRule="auto"/>
              <w:jc w:val="both"/>
              <w:rPr>
                <w:b/>
                <w:color w:val="171717" w:themeColor="background2" w:themeShade="1A"/>
              </w:rPr>
            </w:pPr>
            <w:r w:rsidRPr="00746FE8">
              <w:rPr>
                <w:b/>
                <w:color w:val="171717" w:themeColor="background2" w:themeShade="1A"/>
              </w:rPr>
              <w:t>37 – 700 Przemyśl</w:t>
            </w:r>
          </w:p>
          <w:p w:rsidR="00746FE8" w:rsidRDefault="00746FE8" w:rsidP="00746FE8">
            <w:pPr>
              <w:pStyle w:val="Zawartotabeli"/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746FE8">
              <w:rPr>
                <w:b/>
                <w:color w:val="171717" w:themeColor="background2" w:themeShade="1A"/>
              </w:rPr>
              <w:t>Pok. nr 35A ( I piętro)</w:t>
            </w:r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877" w:rsidRDefault="00FB587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 xml:space="preserve">Od poniedziałku do piątku </w:t>
            </w:r>
          </w:p>
          <w:p w:rsidR="00FB5877" w:rsidRDefault="00FB587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obsługiwany przez adwokatów i radców prawnych</w:t>
            </w:r>
          </w:p>
          <w:p w:rsidR="00FB5877" w:rsidRDefault="00FB5877">
            <w:pPr>
              <w:pStyle w:val="Zawartotabeli"/>
              <w:snapToGrid w:val="0"/>
              <w:spacing w:line="276" w:lineRule="auto"/>
              <w:rPr>
                <w:b/>
                <w:bCs/>
                <w:sz w:val="26"/>
                <w:szCs w:val="26"/>
              </w:rPr>
            </w:pPr>
          </w:p>
          <w:p w:rsidR="00FB5877" w:rsidRDefault="00FB5877">
            <w:pPr>
              <w:pStyle w:val="Zawartotabeli"/>
              <w:snapToGrid w:val="0"/>
              <w:spacing w:line="276" w:lineRule="auto"/>
              <w:rPr>
                <w:b/>
                <w:bCs/>
                <w:sz w:val="26"/>
                <w:szCs w:val="26"/>
              </w:rPr>
            </w:pPr>
          </w:p>
          <w:p w:rsidR="00FB5877" w:rsidRDefault="00FB5877">
            <w:pPr>
              <w:pStyle w:val="Zawartotabeli"/>
              <w:snapToGrid w:val="0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Od poniedziałku do piątku obsługiwany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FB5877" w:rsidRDefault="00FB5877">
            <w:pPr>
              <w:pStyle w:val="Zawartotabeli"/>
              <w:snapToGrid w:val="0"/>
              <w:spacing w:line="276" w:lineRule="auto"/>
              <w:rPr>
                <w:b/>
                <w:color w:val="2E74B5"/>
                <w:sz w:val="26"/>
                <w:szCs w:val="26"/>
              </w:rPr>
            </w:pPr>
            <w:r>
              <w:rPr>
                <w:b/>
                <w:color w:val="2E74B5"/>
                <w:sz w:val="26"/>
                <w:szCs w:val="26"/>
              </w:rPr>
              <w:t>obsługiwany przez Stowarzyszenie SURSUM CORDA z Nowego Sącza – adwokatów i radcę prawnego</w:t>
            </w:r>
          </w:p>
          <w:p w:rsidR="00FB5877" w:rsidRDefault="00FB5877">
            <w:pPr>
              <w:pStyle w:val="Zawartotabeli"/>
              <w:snapToGrid w:val="0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FE8" w:rsidRDefault="00746FE8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B5877" w:rsidRDefault="00FB587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30</w:t>
            </w:r>
            <w:r>
              <w:rPr>
                <w:b/>
                <w:bCs/>
                <w:sz w:val="28"/>
                <w:szCs w:val="28"/>
              </w:rPr>
              <w:t xml:space="preserve"> – 11</w:t>
            </w:r>
            <w:r w:rsidR="00917985">
              <w:rPr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FB5877" w:rsidRDefault="00FB587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  <w:p w:rsidR="00FB5877" w:rsidRDefault="00FB587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  <w:p w:rsidR="00FB5877" w:rsidRDefault="00FB5877" w:rsidP="00746FE8">
            <w:pPr>
              <w:pStyle w:val="Zawartotabeli"/>
              <w:snapToGrid w:val="0"/>
              <w:spacing w:line="276" w:lineRule="auto"/>
              <w:rPr>
                <w:b/>
                <w:bCs/>
                <w:sz w:val="28"/>
                <w:szCs w:val="28"/>
                <w:vertAlign w:val="superscript"/>
              </w:rPr>
            </w:pPr>
          </w:p>
          <w:p w:rsidR="00FB5877" w:rsidRDefault="00FB587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  <w:p w:rsidR="00FB5877" w:rsidRDefault="00FB587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30</w:t>
            </w:r>
            <w:r>
              <w:rPr>
                <w:b/>
                <w:bCs/>
                <w:sz w:val="28"/>
                <w:szCs w:val="28"/>
              </w:rPr>
              <w:t xml:space="preserve"> – 15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FB5877" w:rsidRDefault="00FB5877">
            <w:pPr>
              <w:pStyle w:val="Zawartotabeli"/>
              <w:snapToGrid w:val="0"/>
              <w:spacing w:line="276" w:lineRule="auto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FB5877" w:rsidTr="00B34562"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5A47" w:rsidRDefault="00835A47" w:rsidP="00FB5877">
            <w:pPr>
              <w:pStyle w:val="Zawartotabeli"/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FB5877" w:rsidRDefault="00FB5877" w:rsidP="00FB5877">
            <w:pPr>
              <w:pStyle w:val="Zawartotabeli"/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Adres punktu</w:t>
            </w:r>
          </w:p>
          <w:p w:rsidR="00FB5877" w:rsidRDefault="00FB5877" w:rsidP="00FB5877">
            <w:pPr>
              <w:pStyle w:val="Zawartotabeli"/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877" w:rsidRDefault="00FB5877" w:rsidP="00FB587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Dni udzielania </w:t>
            </w:r>
            <w:r w:rsidRPr="00FB5877">
              <w:rPr>
                <w:b/>
                <w:bCs/>
                <w:sz w:val="26"/>
                <w:szCs w:val="26"/>
              </w:rPr>
              <w:t>nieodpłatnego</w:t>
            </w:r>
          </w:p>
          <w:p w:rsidR="00FB5877" w:rsidRPr="00FB5877" w:rsidRDefault="00FB5877" w:rsidP="00FB587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FB5877">
              <w:rPr>
                <w:b/>
                <w:bCs/>
                <w:sz w:val="26"/>
                <w:szCs w:val="26"/>
              </w:rPr>
              <w:t>poradnictwa obywatelskiego</w:t>
            </w:r>
            <w:r>
              <w:rPr>
                <w:b/>
                <w:bCs/>
                <w:sz w:val="26"/>
                <w:szCs w:val="26"/>
              </w:rPr>
              <w:t xml:space="preserve"> w tym mediacji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877" w:rsidRDefault="00FB5877" w:rsidP="00FB587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Godziny dyżurów</w:t>
            </w:r>
          </w:p>
        </w:tc>
      </w:tr>
      <w:tr w:rsidR="00FB5877" w:rsidTr="00B34562">
        <w:trPr>
          <w:trHeight w:val="1725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877" w:rsidRDefault="00FB5877">
            <w:pPr>
              <w:pStyle w:val="Zawartotabeli"/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Gminny Ośrodek</w:t>
            </w:r>
          </w:p>
          <w:p w:rsidR="00FB5877" w:rsidRDefault="00FB5877">
            <w:pPr>
              <w:pStyle w:val="Zawartotabeli"/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Pomocy Społecznej</w:t>
            </w:r>
          </w:p>
          <w:p w:rsidR="00FB5877" w:rsidRDefault="00835A47">
            <w:pPr>
              <w:pStyle w:val="Zawartotabeli"/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</w:t>
            </w:r>
            <w:r w:rsidR="00FB5877">
              <w:rPr>
                <w:b/>
                <w:sz w:val="26"/>
                <w:szCs w:val="26"/>
              </w:rPr>
              <w:t>l. Parkowa 3</w:t>
            </w:r>
          </w:p>
          <w:p w:rsidR="00FB5877" w:rsidRDefault="00FB5877">
            <w:pPr>
              <w:pStyle w:val="Zawartotabeli"/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37-740 Bircza</w:t>
            </w:r>
          </w:p>
          <w:p w:rsidR="00FB5877" w:rsidRDefault="00FB5877">
            <w:pPr>
              <w:pStyle w:val="Zawartotabeli"/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877" w:rsidRDefault="00FB587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WTOREK, PIĄTEK</w:t>
            </w:r>
          </w:p>
          <w:p w:rsidR="00FB5877" w:rsidRDefault="00FB5877">
            <w:pPr>
              <w:pStyle w:val="Zawartotabeli"/>
              <w:snapToGrid w:val="0"/>
              <w:spacing w:line="276" w:lineRule="auto"/>
              <w:rPr>
                <w:b/>
                <w:bCs/>
                <w:color w:val="FF0000"/>
                <w:sz w:val="26"/>
                <w:szCs w:val="26"/>
              </w:rPr>
            </w:pPr>
          </w:p>
          <w:p w:rsidR="00FB5877" w:rsidRDefault="00FB5877" w:rsidP="00835A47">
            <w:pPr>
              <w:pStyle w:val="Zawartotabeli"/>
              <w:snapToGrid w:val="0"/>
              <w:spacing w:line="276" w:lineRule="auto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color w:val="2E74B5"/>
                <w:sz w:val="26"/>
                <w:szCs w:val="26"/>
              </w:rPr>
              <w:t xml:space="preserve">obsługiwany przez Stowarzyszenie SURSUM CORDA z Nowego Sącza – </w:t>
            </w:r>
            <w:r w:rsidR="00835A47">
              <w:rPr>
                <w:b/>
                <w:color w:val="2E74B5"/>
                <w:sz w:val="26"/>
                <w:szCs w:val="26"/>
              </w:rPr>
              <w:t>doradca obywatelski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5877" w:rsidRDefault="00FB587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  <w:r>
              <w:rPr>
                <w:b/>
                <w:bCs/>
                <w:sz w:val="28"/>
                <w:szCs w:val="28"/>
              </w:rPr>
              <w:t>- 14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</w:tr>
      <w:tr w:rsidR="00B34562" w:rsidTr="00B34562">
        <w:trPr>
          <w:trHeight w:val="1725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562" w:rsidRDefault="00B34562" w:rsidP="00B34562">
            <w:pPr>
              <w:pStyle w:val="Zawartotabeli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35A47">
              <w:rPr>
                <w:b/>
                <w:sz w:val="26"/>
                <w:szCs w:val="26"/>
              </w:rPr>
              <w:t>Urząd Gminy</w:t>
            </w:r>
          </w:p>
          <w:p w:rsidR="00B34562" w:rsidRDefault="00B34562" w:rsidP="00B34562">
            <w:pPr>
              <w:pStyle w:val="Zawartotabeli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 Dubiecku</w:t>
            </w:r>
          </w:p>
          <w:p w:rsidR="00B34562" w:rsidRDefault="00B34562" w:rsidP="00B34562">
            <w:pPr>
              <w:pStyle w:val="Zawartotabeli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ul. Przemyska 10</w:t>
            </w:r>
          </w:p>
          <w:p w:rsidR="00B34562" w:rsidRDefault="00B34562" w:rsidP="00B34562">
            <w:pPr>
              <w:pStyle w:val="Zawartotabeli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37-750 Dubiecko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562" w:rsidRDefault="00B34562" w:rsidP="00B34562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PONIEDZIAŁEK</w:t>
            </w:r>
          </w:p>
          <w:p w:rsidR="00B34562" w:rsidRPr="00B34562" w:rsidRDefault="00B34562" w:rsidP="00B34562">
            <w:pPr>
              <w:pStyle w:val="Zawartotabeli"/>
              <w:snapToGrid w:val="0"/>
              <w:spacing w:line="276" w:lineRule="auto"/>
              <w:rPr>
                <w:b/>
                <w:color w:val="2E74B5"/>
                <w:sz w:val="26"/>
                <w:szCs w:val="26"/>
              </w:rPr>
            </w:pPr>
            <w:r>
              <w:rPr>
                <w:b/>
                <w:color w:val="2E74B5"/>
                <w:sz w:val="26"/>
                <w:szCs w:val="26"/>
              </w:rPr>
              <w:t xml:space="preserve">obsługiwany przez Stowarzyszenie SURSUM CORDA z Nowego Sącza – </w:t>
            </w:r>
            <w:r>
              <w:rPr>
                <w:b/>
                <w:color w:val="2E74B5"/>
                <w:sz w:val="26"/>
                <w:szCs w:val="26"/>
              </w:rPr>
              <w:t>doradca ob</w:t>
            </w:r>
            <w:r>
              <w:rPr>
                <w:b/>
                <w:color w:val="2E74B5"/>
                <w:sz w:val="26"/>
                <w:szCs w:val="26"/>
              </w:rPr>
              <w:t>ywatelski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562" w:rsidRDefault="00B34562" w:rsidP="00B34562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  <w:r>
              <w:rPr>
                <w:b/>
                <w:bCs/>
                <w:sz w:val="28"/>
                <w:szCs w:val="28"/>
              </w:rPr>
              <w:t xml:space="preserve"> – 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B34562" w:rsidRDefault="00B34562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5877" w:rsidTr="00B34562"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A47" w:rsidRDefault="00835A47">
            <w:pPr>
              <w:pStyle w:val="Zawartotabeli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Gminne Centrum</w:t>
            </w:r>
          </w:p>
          <w:p w:rsidR="00835A47" w:rsidRDefault="00835A47">
            <w:pPr>
              <w:pStyle w:val="Zawartotabeli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Kulturalne</w:t>
            </w:r>
          </w:p>
          <w:p w:rsidR="00835A47" w:rsidRDefault="00835A47">
            <w:pPr>
              <w:pStyle w:val="Zawartotabeli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Medyka 478</w:t>
            </w:r>
          </w:p>
          <w:p w:rsidR="00835A47" w:rsidRPr="00835A47" w:rsidRDefault="00835A47">
            <w:pPr>
              <w:pStyle w:val="Zawartotabeli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37-723 Medyka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877" w:rsidRDefault="00835A47" w:rsidP="00B34562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ŚRODA</w:t>
            </w:r>
          </w:p>
          <w:p w:rsidR="00835A47" w:rsidRDefault="00835A47" w:rsidP="00835A47">
            <w:pPr>
              <w:pStyle w:val="Zawartotabeli"/>
              <w:snapToGrid w:val="0"/>
              <w:spacing w:line="276" w:lineRule="auto"/>
              <w:rPr>
                <w:b/>
                <w:color w:val="2E74B5"/>
                <w:sz w:val="26"/>
                <w:szCs w:val="26"/>
              </w:rPr>
            </w:pPr>
            <w:r>
              <w:rPr>
                <w:b/>
                <w:color w:val="2E74B5"/>
                <w:sz w:val="26"/>
                <w:szCs w:val="26"/>
              </w:rPr>
              <w:t>obsługiwany przez Stowarzyszenie SURSUM CORDA z Nowego Sącza – doradca obywatelski</w:t>
            </w:r>
          </w:p>
          <w:p w:rsidR="00FB5877" w:rsidRDefault="00FB5877">
            <w:pPr>
              <w:pStyle w:val="Zawartotabeli"/>
              <w:snapToGrid w:val="0"/>
              <w:spacing w:line="276" w:lineRule="auto"/>
              <w:rPr>
                <w:b/>
                <w:color w:val="2E74B5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877" w:rsidRDefault="00FB587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  <w:r>
              <w:rPr>
                <w:b/>
                <w:bCs/>
                <w:sz w:val="28"/>
                <w:szCs w:val="28"/>
              </w:rPr>
              <w:t xml:space="preserve"> – 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FB5877" w:rsidRDefault="00FB587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835A47" w:rsidTr="00FB5877"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A47" w:rsidRDefault="00835A47" w:rsidP="00835A47">
            <w:pPr>
              <w:pStyle w:val="Zawartotabeli"/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835A47" w:rsidRPr="00835A47" w:rsidRDefault="00835A47" w:rsidP="00835A47">
            <w:pPr>
              <w:pStyle w:val="Zawartotabeli"/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35A47">
              <w:rPr>
                <w:b/>
                <w:sz w:val="26"/>
                <w:szCs w:val="26"/>
              </w:rPr>
              <w:t xml:space="preserve">Urząd Gminy w Stubnie </w:t>
            </w:r>
            <w:r>
              <w:rPr>
                <w:b/>
                <w:sz w:val="26"/>
                <w:szCs w:val="26"/>
              </w:rPr>
              <w:t>37-732 Stubno 69a</w:t>
            </w:r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A47" w:rsidRDefault="00835A4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CZWARTEK</w:t>
            </w:r>
          </w:p>
          <w:p w:rsidR="00835A47" w:rsidRDefault="00835A47" w:rsidP="00835A47">
            <w:pPr>
              <w:pStyle w:val="Zawartotabeli"/>
              <w:snapToGrid w:val="0"/>
              <w:spacing w:line="276" w:lineRule="auto"/>
              <w:rPr>
                <w:b/>
                <w:color w:val="2E74B5"/>
                <w:sz w:val="26"/>
                <w:szCs w:val="26"/>
              </w:rPr>
            </w:pPr>
            <w:r>
              <w:rPr>
                <w:b/>
                <w:color w:val="2E74B5"/>
                <w:sz w:val="26"/>
                <w:szCs w:val="26"/>
              </w:rPr>
              <w:t>obsługiwany przez Stowarzyszenie SURSUM CORDA z Nowego Sącza – doradca obywatelski</w:t>
            </w:r>
          </w:p>
          <w:p w:rsidR="00835A47" w:rsidRDefault="00835A4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A47" w:rsidRDefault="00835A4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  <w:r>
              <w:rPr>
                <w:b/>
                <w:bCs/>
                <w:sz w:val="28"/>
                <w:szCs w:val="28"/>
              </w:rPr>
              <w:t>- 14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</w:tr>
    </w:tbl>
    <w:p w:rsidR="00FB5877" w:rsidRDefault="00FB5877" w:rsidP="00FB5877">
      <w:pPr>
        <w:jc w:val="both"/>
      </w:pPr>
    </w:p>
    <w:p w:rsidR="00FB5877" w:rsidRPr="00835A47" w:rsidRDefault="00FB5877" w:rsidP="00835A4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Punkty usytuowane w Przemyślu, Birczy, Dubiecku, Medyce i Stubnie posiadają dogodny dostęp dla osób poruszających się na wózkach inwalidzkich.</w:t>
      </w:r>
    </w:p>
    <w:p w:rsidR="00FB5877" w:rsidRDefault="00FB5877" w:rsidP="00FB5877">
      <w:pPr>
        <w:jc w:val="both"/>
      </w:pPr>
    </w:p>
    <w:p w:rsidR="00FB5877" w:rsidRDefault="00FB5877" w:rsidP="00FB5877">
      <w:pPr>
        <w:spacing w:line="360" w:lineRule="auto"/>
        <w:ind w:firstLine="709"/>
        <w:jc w:val="both"/>
        <w:rPr>
          <w:b/>
          <w:color w:val="171717" w:themeColor="background2" w:themeShade="1A"/>
          <w:sz w:val="32"/>
          <w:szCs w:val="32"/>
        </w:rPr>
      </w:pPr>
      <w:r>
        <w:rPr>
          <w:b/>
          <w:color w:val="171717" w:themeColor="background2" w:themeShade="1A"/>
          <w:sz w:val="32"/>
          <w:szCs w:val="32"/>
        </w:rPr>
        <w:t xml:space="preserve">Udzielanie nieodpłatnej pomocy prawnej oraz nieodpłatnego poradnictwa obywatelskiego odbywa się według kolejności zgłoszeń, po umówieniu wizyty. </w:t>
      </w:r>
    </w:p>
    <w:p w:rsidR="00FB5877" w:rsidRDefault="00FB5877" w:rsidP="00FB5877">
      <w:pPr>
        <w:spacing w:line="360" w:lineRule="auto"/>
        <w:jc w:val="both"/>
        <w:rPr>
          <w:b/>
          <w:color w:val="171717" w:themeColor="background2" w:themeShade="1A"/>
          <w:sz w:val="32"/>
          <w:szCs w:val="32"/>
        </w:rPr>
      </w:pPr>
      <w:r>
        <w:rPr>
          <w:b/>
          <w:color w:val="171717" w:themeColor="background2" w:themeShade="1A"/>
          <w:sz w:val="32"/>
          <w:szCs w:val="32"/>
        </w:rPr>
        <w:t>Zgłoszeń dokonuje się telefonicznie pod numerem telefonu wskazanym przez starostę tj.</w:t>
      </w:r>
    </w:p>
    <w:p w:rsidR="00FB5877" w:rsidRDefault="00FB5877" w:rsidP="00FB5877">
      <w:pPr>
        <w:spacing w:line="360" w:lineRule="auto"/>
        <w:jc w:val="both"/>
        <w:rPr>
          <w:b/>
          <w:color w:val="171717" w:themeColor="background2" w:themeShade="1A"/>
          <w:sz w:val="32"/>
          <w:szCs w:val="32"/>
        </w:rPr>
      </w:pPr>
      <w:r>
        <w:rPr>
          <w:b/>
          <w:color w:val="171717" w:themeColor="background2" w:themeShade="1A"/>
          <w:sz w:val="32"/>
          <w:szCs w:val="32"/>
        </w:rPr>
        <w:t xml:space="preserve"> </w:t>
      </w:r>
      <w:r>
        <w:rPr>
          <w:b/>
          <w:color w:val="171717" w:themeColor="background2" w:themeShade="1A"/>
          <w:sz w:val="32"/>
          <w:szCs w:val="32"/>
        </w:rPr>
        <w:tab/>
      </w:r>
      <w:r>
        <w:rPr>
          <w:b/>
          <w:color w:val="171717" w:themeColor="background2" w:themeShade="1A"/>
          <w:sz w:val="32"/>
          <w:szCs w:val="32"/>
        </w:rPr>
        <w:tab/>
      </w:r>
    </w:p>
    <w:p w:rsidR="00FB5877" w:rsidRDefault="00FB5877" w:rsidP="00FB5877">
      <w:pPr>
        <w:spacing w:line="36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16 678-50-56</w:t>
      </w:r>
    </w:p>
    <w:p w:rsidR="00FB5877" w:rsidRDefault="00FB5877" w:rsidP="00FB5877">
      <w:pPr>
        <w:spacing w:line="360" w:lineRule="auto"/>
        <w:jc w:val="center"/>
        <w:rPr>
          <w:b/>
          <w:sz w:val="20"/>
          <w:szCs w:val="20"/>
        </w:rPr>
      </w:pPr>
    </w:p>
    <w:p w:rsidR="00FB5877" w:rsidRDefault="00FB5877" w:rsidP="00FB5877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Osobom ze znaczną niepełnosprawnością ruchową, które nie mogą stawić się w punkcie osobiście oraz osobom doświadczającym trudności w komunikowaniu się, o których mowa w ustawie z dnia 19 sierpnia 2011 r. o języku migowym i innych środkach komunikowania się (Dz. U. z 2017 r. poz. 1824), może być udzielana nieodpłatna pomoc prawna, z wyłączeniem nieodpłatnej mediacji, także poza punktem (tj. w miejscu zamieszkania) albo za pośrednictwem środków porozumiewania się na odległość (tj. przez telefon). Porada prawna będzie udzielana w warunkach i na </w:t>
      </w:r>
      <w:r>
        <w:rPr>
          <w:b/>
          <w:sz w:val="32"/>
          <w:szCs w:val="32"/>
        </w:rPr>
        <w:lastRenderedPageBreak/>
        <w:t xml:space="preserve">zasadach adekwatnych do niepełnosprawności danej osoby. Bliższe informacje pod numerem telefonu podanym do zapisów. Osoby </w:t>
      </w:r>
      <w:r w:rsidR="00835A47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z dysfunkcjami narządów mowy i słuchu mogą dokonywać zgłoszeń osobiście lub na adres e-mail: </w:t>
      </w:r>
    </w:p>
    <w:p w:rsidR="00FB5877" w:rsidRDefault="00B34562" w:rsidP="00FB5877">
      <w:pPr>
        <w:spacing w:line="360" w:lineRule="auto"/>
        <w:jc w:val="center"/>
        <w:rPr>
          <w:b/>
          <w:sz w:val="32"/>
          <w:szCs w:val="32"/>
        </w:rPr>
      </w:pPr>
      <w:hyperlink r:id="rId4" w:history="1">
        <w:r w:rsidR="00FB5877">
          <w:rPr>
            <w:rStyle w:val="Hipercze"/>
            <w:b/>
            <w:sz w:val="32"/>
            <w:szCs w:val="32"/>
          </w:rPr>
          <w:t>starostwo@powiat.przemysl.pl</w:t>
        </w:r>
      </w:hyperlink>
    </w:p>
    <w:p w:rsidR="00FB5877" w:rsidRDefault="00FB5877" w:rsidP="00FB5877">
      <w:pPr>
        <w:spacing w:line="360" w:lineRule="auto"/>
        <w:jc w:val="center"/>
      </w:pPr>
    </w:p>
    <w:p w:rsidR="00FB5877" w:rsidRDefault="00FB5877" w:rsidP="00FB5877">
      <w:pPr>
        <w:spacing w:line="360" w:lineRule="auto"/>
        <w:jc w:val="center"/>
      </w:pPr>
    </w:p>
    <w:p w:rsidR="00FB5877" w:rsidRDefault="00FB5877" w:rsidP="00FB5877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Więcej informacji na temat zasad udzielania nieodpłatnych porad znajduje się na stronie Ministerstwa Sprawiedliwości: </w:t>
      </w:r>
    </w:p>
    <w:p w:rsidR="00FB5877" w:rsidRDefault="00B34562" w:rsidP="00FB5877">
      <w:pPr>
        <w:spacing w:line="360" w:lineRule="auto"/>
        <w:jc w:val="center"/>
        <w:rPr>
          <w:b/>
          <w:sz w:val="32"/>
          <w:szCs w:val="32"/>
        </w:rPr>
      </w:pPr>
      <w:hyperlink r:id="rId5" w:history="1">
        <w:r w:rsidR="00FB5877">
          <w:rPr>
            <w:rStyle w:val="Hipercze"/>
            <w:b/>
            <w:sz w:val="32"/>
            <w:szCs w:val="32"/>
          </w:rPr>
          <w:t>http://darmowapomocprawna.ms.gov.pl</w:t>
        </w:r>
      </w:hyperlink>
    </w:p>
    <w:p w:rsidR="00FB5877" w:rsidRDefault="00FB5877" w:rsidP="00FB5877">
      <w:pPr>
        <w:spacing w:line="276" w:lineRule="auto"/>
        <w:jc w:val="center"/>
        <w:rPr>
          <w:b/>
          <w:color w:val="FF0000"/>
          <w:sz w:val="36"/>
          <w:szCs w:val="36"/>
        </w:rPr>
      </w:pPr>
    </w:p>
    <w:p w:rsidR="00FB5877" w:rsidRDefault="00FB5877" w:rsidP="00FB5877">
      <w:pPr>
        <w:spacing w:line="276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Kto może skorzysta</w:t>
      </w:r>
      <w:r w:rsidR="00B8352E">
        <w:rPr>
          <w:b/>
          <w:color w:val="FF0000"/>
          <w:sz w:val="36"/>
          <w:szCs w:val="36"/>
        </w:rPr>
        <w:t>ć z nieodpłatnej pomocy prawnej, nieodpłatnego poradnictwa obywatelskiego</w:t>
      </w:r>
      <w:r w:rsidR="00835A47">
        <w:rPr>
          <w:b/>
          <w:color w:val="FF0000"/>
          <w:sz w:val="36"/>
          <w:szCs w:val="36"/>
        </w:rPr>
        <w:br/>
      </w:r>
      <w:r>
        <w:rPr>
          <w:b/>
          <w:color w:val="FF0000"/>
          <w:sz w:val="36"/>
          <w:szCs w:val="36"/>
        </w:rPr>
        <w:t>w tym nieodpłatnej mediacji?</w:t>
      </w:r>
    </w:p>
    <w:p w:rsidR="00FB5877" w:rsidRDefault="00FB5877" w:rsidP="00FB5877">
      <w:pPr>
        <w:jc w:val="both"/>
        <w:rPr>
          <w:b/>
          <w:color w:val="1F3864"/>
          <w:sz w:val="36"/>
          <w:szCs w:val="36"/>
        </w:rPr>
      </w:pPr>
    </w:p>
    <w:p w:rsidR="00FB5877" w:rsidRDefault="00FB5877" w:rsidP="00FB5877">
      <w:pPr>
        <w:jc w:val="both"/>
        <w:rPr>
          <w:b/>
          <w:bCs/>
          <w:color w:val="1F3864"/>
          <w:sz w:val="32"/>
          <w:szCs w:val="32"/>
        </w:rPr>
      </w:pPr>
      <w:r>
        <w:rPr>
          <w:b/>
          <w:color w:val="1F3864"/>
          <w:sz w:val="32"/>
          <w:szCs w:val="32"/>
        </w:rPr>
        <w:t>Art. 4 ust. 1 i 2 ustawy „O</w:t>
      </w:r>
      <w:r>
        <w:rPr>
          <w:b/>
          <w:bCs/>
          <w:color w:val="1F3864"/>
          <w:sz w:val="32"/>
          <w:szCs w:val="32"/>
        </w:rPr>
        <w:t> nieodpłatnej pomocy prawnej, nieodpłatnym poradnictwie obywatelskim oraz edukacji prawnej”</w:t>
      </w:r>
    </w:p>
    <w:p w:rsidR="00FB5877" w:rsidRDefault="00FB5877" w:rsidP="00FB5877">
      <w:pPr>
        <w:spacing w:line="276" w:lineRule="auto"/>
        <w:jc w:val="both"/>
        <w:rPr>
          <w:b/>
          <w:color w:val="1F3864"/>
          <w:sz w:val="36"/>
          <w:szCs w:val="36"/>
        </w:rPr>
      </w:pPr>
    </w:p>
    <w:p w:rsidR="00FB5877" w:rsidRPr="00917985" w:rsidRDefault="00FB5877" w:rsidP="00FB5877">
      <w:pPr>
        <w:spacing w:line="276" w:lineRule="auto"/>
        <w:ind w:firstLine="709"/>
        <w:jc w:val="both"/>
        <w:rPr>
          <w:b/>
          <w:i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Nieodpłatna pomoc prawna</w:t>
      </w:r>
      <w:r w:rsidR="00B8352E">
        <w:rPr>
          <w:b/>
          <w:i/>
          <w:color w:val="000000"/>
          <w:sz w:val="36"/>
          <w:szCs w:val="36"/>
        </w:rPr>
        <w:t xml:space="preserve"> i nieodpłatne poradnictwo obywatelskie</w:t>
      </w:r>
      <w:r>
        <w:rPr>
          <w:b/>
          <w:i/>
          <w:color w:val="000000"/>
          <w:sz w:val="36"/>
          <w:szCs w:val="36"/>
        </w:rPr>
        <w:t xml:space="preserve"> przysługuje osobie uprawnionej, która nie jest </w:t>
      </w:r>
      <w:r w:rsidR="00B8352E">
        <w:rPr>
          <w:b/>
          <w:i/>
          <w:color w:val="000000"/>
          <w:sz w:val="36"/>
          <w:szCs w:val="36"/>
        </w:rPr>
        <w:br/>
      </w:r>
      <w:r>
        <w:rPr>
          <w:b/>
          <w:i/>
          <w:color w:val="000000"/>
          <w:sz w:val="36"/>
          <w:szCs w:val="36"/>
        </w:rPr>
        <w:t>w stanie ponieść kosztów odpłatnej pomocy prawnej</w:t>
      </w:r>
      <w:r w:rsidRPr="00917985">
        <w:rPr>
          <w:b/>
          <w:i/>
          <w:sz w:val="36"/>
          <w:szCs w:val="36"/>
        </w:rPr>
        <w:t>, w tym osobie fizycznej prowadzącej jednoosobową działalność gospodarczą niezatrudniającą innych osób w ciągu ostatniego roku.</w:t>
      </w:r>
    </w:p>
    <w:p w:rsidR="00FB5877" w:rsidRDefault="00FB5877" w:rsidP="00FB5877">
      <w:pPr>
        <w:spacing w:line="276" w:lineRule="auto"/>
        <w:ind w:firstLine="709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Osoba uprawniona, przed uzyskaniem nieodpłatnej pomocy prawnej</w:t>
      </w:r>
      <w:r w:rsidR="00B8352E">
        <w:rPr>
          <w:b/>
          <w:i/>
          <w:color w:val="000000"/>
          <w:sz w:val="36"/>
          <w:szCs w:val="36"/>
        </w:rPr>
        <w:t xml:space="preserve"> lub nieodpłatnego poradnictwa obywatelskiego</w:t>
      </w:r>
      <w:r>
        <w:rPr>
          <w:b/>
          <w:i/>
          <w:color w:val="000000"/>
          <w:sz w:val="36"/>
          <w:szCs w:val="36"/>
        </w:rPr>
        <w:t xml:space="preserve">, składa pisemne oświadczenie, że nie jest </w:t>
      </w:r>
      <w:r w:rsidR="00B8352E">
        <w:rPr>
          <w:b/>
          <w:i/>
          <w:color w:val="000000"/>
          <w:sz w:val="36"/>
          <w:szCs w:val="36"/>
        </w:rPr>
        <w:br/>
      </w:r>
      <w:r>
        <w:rPr>
          <w:b/>
          <w:i/>
          <w:color w:val="000000"/>
          <w:sz w:val="36"/>
          <w:szCs w:val="36"/>
        </w:rPr>
        <w:t>w stanie ponieść kosztów odpłatnej pomocy prawnej</w:t>
      </w:r>
      <w:r w:rsidRPr="00917985">
        <w:rPr>
          <w:b/>
          <w:i/>
          <w:sz w:val="36"/>
          <w:szCs w:val="36"/>
        </w:rPr>
        <w:t xml:space="preserve">. </w:t>
      </w:r>
      <w:r w:rsidR="00835A47" w:rsidRPr="00917985">
        <w:rPr>
          <w:b/>
          <w:i/>
          <w:sz w:val="36"/>
          <w:szCs w:val="36"/>
        </w:rPr>
        <w:t xml:space="preserve">Osoba korzystająca </w:t>
      </w:r>
      <w:r w:rsidRPr="00917985">
        <w:rPr>
          <w:b/>
          <w:i/>
          <w:sz w:val="36"/>
          <w:szCs w:val="36"/>
        </w:rPr>
        <w:t>z nieodpłatnej pomocy prawnej</w:t>
      </w:r>
      <w:r w:rsidR="00B8352E" w:rsidRPr="00917985">
        <w:rPr>
          <w:b/>
          <w:i/>
          <w:sz w:val="36"/>
          <w:szCs w:val="36"/>
        </w:rPr>
        <w:t xml:space="preserve"> </w:t>
      </w:r>
      <w:r w:rsidR="00B8352E">
        <w:rPr>
          <w:b/>
          <w:i/>
          <w:color w:val="000000"/>
          <w:sz w:val="36"/>
          <w:szCs w:val="36"/>
        </w:rPr>
        <w:t>lub</w:t>
      </w:r>
      <w:r w:rsidR="00917985">
        <w:rPr>
          <w:b/>
          <w:i/>
          <w:color w:val="000000"/>
          <w:sz w:val="36"/>
          <w:szCs w:val="36"/>
        </w:rPr>
        <w:t xml:space="preserve"> </w:t>
      </w:r>
      <w:r w:rsidR="00B8352E">
        <w:rPr>
          <w:b/>
          <w:i/>
          <w:color w:val="000000"/>
          <w:sz w:val="36"/>
          <w:szCs w:val="36"/>
        </w:rPr>
        <w:lastRenderedPageBreak/>
        <w:t>nieodpłatnego poradnictwa obywatelskiego</w:t>
      </w:r>
      <w:r>
        <w:rPr>
          <w:b/>
          <w:i/>
          <w:color w:val="FF0000"/>
          <w:sz w:val="36"/>
          <w:szCs w:val="36"/>
        </w:rPr>
        <w:t xml:space="preserve"> </w:t>
      </w:r>
      <w:r w:rsidRPr="00917985">
        <w:rPr>
          <w:b/>
          <w:i/>
          <w:sz w:val="36"/>
          <w:szCs w:val="36"/>
        </w:rPr>
        <w:t>w zakresie prowadzonej działalności gospodarczej dodatkowo składa oświadcze</w:t>
      </w:r>
      <w:r w:rsidR="00835A47" w:rsidRPr="00917985">
        <w:rPr>
          <w:b/>
          <w:i/>
          <w:sz w:val="36"/>
          <w:szCs w:val="36"/>
        </w:rPr>
        <w:t xml:space="preserve">nie </w:t>
      </w:r>
      <w:r w:rsidRPr="00917985">
        <w:rPr>
          <w:b/>
          <w:i/>
          <w:sz w:val="36"/>
          <w:szCs w:val="36"/>
        </w:rPr>
        <w:t xml:space="preserve">o niezatrudnianiu innych osób wciągu ostatniego roku.   </w:t>
      </w:r>
      <w:r>
        <w:rPr>
          <w:b/>
          <w:i/>
          <w:color w:val="000000"/>
          <w:sz w:val="36"/>
          <w:szCs w:val="36"/>
        </w:rPr>
        <w:t>Oświadczenie składa się osobie udzielającej nieodpłatnej pomocy prawnej</w:t>
      </w:r>
      <w:r w:rsidR="00016294">
        <w:rPr>
          <w:b/>
          <w:i/>
          <w:color w:val="000000"/>
          <w:sz w:val="36"/>
          <w:szCs w:val="36"/>
        </w:rPr>
        <w:t xml:space="preserve"> lub świadczącej nieodpłatne poradnictwo obywatelskiego</w:t>
      </w:r>
      <w:r>
        <w:rPr>
          <w:b/>
          <w:i/>
          <w:color w:val="000000"/>
          <w:sz w:val="36"/>
          <w:szCs w:val="36"/>
        </w:rPr>
        <w:t>.</w:t>
      </w:r>
    </w:p>
    <w:p w:rsidR="00FB5877" w:rsidRDefault="00FB5877" w:rsidP="00FB5877">
      <w:pPr>
        <w:spacing w:line="276" w:lineRule="auto"/>
        <w:ind w:firstLine="709"/>
        <w:jc w:val="both"/>
        <w:rPr>
          <w:b/>
          <w:i/>
          <w:color w:val="000000"/>
          <w:sz w:val="20"/>
          <w:szCs w:val="20"/>
        </w:rPr>
      </w:pPr>
    </w:p>
    <w:p w:rsidR="00FB5877" w:rsidRDefault="00FB5877" w:rsidP="00FB5877">
      <w:pPr>
        <w:spacing w:line="36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Na czym polega nieodpłatna pomoc prawna?</w:t>
      </w:r>
    </w:p>
    <w:p w:rsidR="00FB5877" w:rsidRDefault="00FB5877" w:rsidP="00FB5877">
      <w:pPr>
        <w:spacing w:line="276" w:lineRule="auto"/>
        <w:jc w:val="both"/>
        <w:rPr>
          <w:b/>
          <w:bCs/>
          <w:color w:val="1F3864"/>
          <w:sz w:val="32"/>
          <w:szCs w:val="32"/>
        </w:rPr>
      </w:pPr>
      <w:r>
        <w:rPr>
          <w:b/>
          <w:color w:val="1F3864"/>
          <w:sz w:val="32"/>
          <w:szCs w:val="32"/>
        </w:rPr>
        <w:t>Art. 3 ustawy „O</w:t>
      </w:r>
      <w:r>
        <w:rPr>
          <w:b/>
          <w:bCs/>
          <w:color w:val="1F3864"/>
          <w:sz w:val="32"/>
          <w:szCs w:val="32"/>
        </w:rPr>
        <w:t> nieodpłatnej pomocy prawnej, nieodpłatnym poradnictwie obywatelskim oraz edukacji prawnej”</w:t>
      </w:r>
    </w:p>
    <w:p w:rsidR="00FB5877" w:rsidRDefault="00FB5877" w:rsidP="00FB5877">
      <w:pPr>
        <w:jc w:val="both"/>
        <w:rPr>
          <w:b/>
          <w:bCs/>
          <w:color w:val="1F3864"/>
          <w:sz w:val="36"/>
          <w:szCs w:val="36"/>
        </w:rPr>
      </w:pPr>
    </w:p>
    <w:p w:rsidR="00FB5877" w:rsidRDefault="00FB5877" w:rsidP="00FB5877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1. Nieodpłatna pomoc prawna obejmuje:</w:t>
      </w:r>
    </w:p>
    <w:p w:rsidR="00FB5877" w:rsidRDefault="00FB5877" w:rsidP="00FB5877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1) poinformowanie osoby fizycznej, zwanej dalej "osobą</w:t>
      </w:r>
      <w:r>
        <w:rPr>
          <w:b/>
          <w:i/>
          <w:color w:val="000000"/>
          <w:sz w:val="36"/>
          <w:szCs w:val="36"/>
        </w:rPr>
        <w:br/>
        <w:t xml:space="preserve">    uprawnioną", o obowiązującym stanie prawnym oraz</w:t>
      </w:r>
      <w:r>
        <w:rPr>
          <w:b/>
          <w:i/>
          <w:color w:val="000000"/>
          <w:sz w:val="36"/>
          <w:szCs w:val="36"/>
        </w:rPr>
        <w:br/>
        <w:t xml:space="preserve">    przysługujących jej uprawnieniach lub spoczywających na</w:t>
      </w:r>
      <w:r>
        <w:rPr>
          <w:b/>
          <w:i/>
          <w:color w:val="000000"/>
          <w:sz w:val="36"/>
          <w:szCs w:val="36"/>
        </w:rPr>
        <w:br/>
        <w:t xml:space="preserve">   niej obowiązkach, w tym w związku z toczącym się </w:t>
      </w:r>
      <w:r>
        <w:rPr>
          <w:b/>
          <w:i/>
          <w:color w:val="000000"/>
          <w:sz w:val="36"/>
          <w:szCs w:val="36"/>
        </w:rPr>
        <w:br/>
        <w:t xml:space="preserve">   postępowaniem przygotowawczym, administracyjnym,</w:t>
      </w:r>
      <w:r>
        <w:rPr>
          <w:b/>
          <w:i/>
          <w:color w:val="000000"/>
          <w:sz w:val="36"/>
          <w:szCs w:val="36"/>
        </w:rPr>
        <w:br/>
        <w:t xml:space="preserve">   sądowym lub </w:t>
      </w:r>
      <w:proofErr w:type="spellStart"/>
      <w:r>
        <w:rPr>
          <w:b/>
          <w:i/>
          <w:color w:val="000000"/>
          <w:sz w:val="36"/>
          <w:szCs w:val="36"/>
        </w:rPr>
        <w:t>sądowoadministracyjnym</w:t>
      </w:r>
      <w:proofErr w:type="spellEnd"/>
      <w:r>
        <w:rPr>
          <w:b/>
          <w:i/>
          <w:color w:val="000000"/>
          <w:sz w:val="36"/>
          <w:szCs w:val="36"/>
        </w:rPr>
        <w:t xml:space="preserve"> lub,</w:t>
      </w:r>
    </w:p>
    <w:p w:rsidR="00FB5877" w:rsidRDefault="00FB5877" w:rsidP="00FB5877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2)wskazanie osobie uprawnionej sposobu rozwiązania jej</w:t>
      </w:r>
      <w:r>
        <w:rPr>
          <w:b/>
          <w:i/>
          <w:color w:val="000000"/>
          <w:sz w:val="36"/>
          <w:szCs w:val="36"/>
        </w:rPr>
        <w:br/>
        <w:t xml:space="preserve">    problemu prawnego, lub</w:t>
      </w:r>
    </w:p>
    <w:p w:rsidR="00FB5877" w:rsidRDefault="00FB5877" w:rsidP="00FB5877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3) sporządzenie projektu pisma w sprawach, o których mowa</w:t>
      </w:r>
      <w:r>
        <w:rPr>
          <w:b/>
          <w:i/>
          <w:color w:val="000000"/>
          <w:sz w:val="36"/>
          <w:szCs w:val="36"/>
        </w:rPr>
        <w:br/>
        <w:t xml:space="preserve">   w pkt 1 i 2, z wyłączeniem pism procesowych w toczącym się</w:t>
      </w:r>
      <w:r>
        <w:rPr>
          <w:b/>
          <w:i/>
          <w:color w:val="000000"/>
          <w:sz w:val="36"/>
          <w:szCs w:val="36"/>
        </w:rPr>
        <w:br/>
        <w:t xml:space="preserve">    postępowaniu przygotowawczym lub sądowym i pism</w:t>
      </w:r>
      <w:r>
        <w:rPr>
          <w:b/>
          <w:i/>
          <w:color w:val="000000"/>
          <w:sz w:val="36"/>
          <w:szCs w:val="36"/>
        </w:rPr>
        <w:br/>
        <w:t xml:space="preserve">   w toczącym się postępowaniu </w:t>
      </w:r>
      <w:proofErr w:type="spellStart"/>
      <w:r>
        <w:rPr>
          <w:b/>
          <w:i/>
          <w:color w:val="000000"/>
          <w:sz w:val="36"/>
          <w:szCs w:val="36"/>
        </w:rPr>
        <w:t>sądowoadministracyjnym</w:t>
      </w:r>
      <w:proofErr w:type="spellEnd"/>
      <w:r>
        <w:rPr>
          <w:b/>
          <w:i/>
          <w:color w:val="000000"/>
          <w:sz w:val="36"/>
          <w:szCs w:val="36"/>
        </w:rPr>
        <w:t>, lub</w:t>
      </w:r>
    </w:p>
    <w:p w:rsidR="00FB5877" w:rsidRDefault="00FB5877" w:rsidP="00FB5877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4) sporządzenie projektu pisma o zwolnienie od kosztów</w:t>
      </w:r>
      <w:r>
        <w:rPr>
          <w:b/>
          <w:i/>
          <w:color w:val="000000"/>
          <w:sz w:val="36"/>
          <w:szCs w:val="36"/>
        </w:rPr>
        <w:br/>
        <w:t xml:space="preserve">   sądowych lub ustanowienie pełnomocnika z urzędu</w:t>
      </w:r>
      <w:r>
        <w:rPr>
          <w:b/>
          <w:i/>
          <w:color w:val="000000"/>
          <w:sz w:val="36"/>
          <w:szCs w:val="36"/>
        </w:rPr>
        <w:br/>
        <w:t xml:space="preserve">   w postępowaniu sądowym lub ustanowienie adwokata,</w:t>
      </w:r>
      <w:r w:rsidR="00835A47">
        <w:rPr>
          <w:b/>
          <w:i/>
          <w:color w:val="000000"/>
          <w:sz w:val="36"/>
          <w:szCs w:val="36"/>
        </w:rPr>
        <w:br/>
      </w:r>
      <w:r>
        <w:rPr>
          <w:b/>
          <w:i/>
          <w:color w:val="000000"/>
          <w:sz w:val="36"/>
          <w:szCs w:val="36"/>
        </w:rPr>
        <w:t xml:space="preserve"> </w:t>
      </w:r>
      <w:r w:rsidR="00835A47">
        <w:rPr>
          <w:b/>
          <w:i/>
          <w:color w:val="000000"/>
          <w:sz w:val="36"/>
          <w:szCs w:val="36"/>
        </w:rPr>
        <w:t xml:space="preserve">  radcy </w:t>
      </w:r>
      <w:r>
        <w:rPr>
          <w:b/>
          <w:i/>
          <w:color w:val="000000"/>
          <w:sz w:val="36"/>
          <w:szCs w:val="36"/>
        </w:rPr>
        <w:t>prawnego, doradcy podatkowe</w:t>
      </w:r>
      <w:r w:rsidR="00835A47">
        <w:rPr>
          <w:b/>
          <w:i/>
          <w:color w:val="000000"/>
          <w:sz w:val="36"/>
          <w:szCs w:val="36"/>
        </w:rPr>
        <w:t>go lub rzecznika</w:t>
      </w:r>
      <w:r w:rsidR="00835A47">
        <w:rPr>
          <w:b/>
          <w:i/>
          <w:color w:val="000000"/>
          <w:sz w:val="36"/>
          <w:szCs w:val="36"/>
        </w:rPr>
        <w:br/>
        <w:t xml:space="preserve">   patentowego </w:t>
      </w:r>
      <w:r>
        <w:rPr>
          <w:b/>
          <w:i/>
          <w:color w:val="000000"/>
          <w:sz w:val="36"/>
          <w:szCs w:val="36"/>
        </w:rPr>
        <w:t xml:space="preserve">w postępowaniu </w:t>
      </w:r>
      <w:proofErr w:type="spellStart"/>
      <w:r>
        <w:rPr>
          <w:b/>
          <w:i/>
          <w:color w:val="000000"/>
          <w:sz w:val="36"/>
          <w:szCs w:val="36"/>
        </w:rPr>
        <w:t>sądowoadministracyjnym</w:t>
      </w:r>
      <w:proofErr w:type="spellEnd"/>
      <w:r w:rsidR="001F6924">
        <w:rPr>
          <w:b/>
          <w:i/>
          <w:color w:val="000000"/>
          <w:sz w:val="36"/>
          <w:szCs w:val="36"/>
        </w:rPr>
        <w:br/>
        <w:t xml:space="preserve">  oraz </w:t>
      </w:r>
      <w:r>
        <w:rPr>
          <w:b/>
          <w:i/>
          <w:color w:val="000000"/>
          <w:sz w:val="36"/>
          <w:szCs w:val="36"/>
        </w:rPr>
        <w:t>poinformowanie o kosztach postępowania i ryzyku</w:t>
      </w:r>
      <w:r w:rsidR="001F6924">
        <w:rPr>
          <w:b/>
          <w:i/>
          <w:color w:val="000000"/>
          <w:sz w:val="36"/>
          <w:szCs w:val="36"/>
        </w:rPr>
        <w:br/>
      </w:r>
      <w:r w:rsidR="001F6924">
        <w:rPr>
          <w:b/>
          <w:i/>
          <w:color w:val="000000"/>
          <w:sz w:val="36"/>
          <w:szCs w:val="36"/>
        </w:rPr>
        <w:lastRenderedPageBreak/>
        <w:t xml:space="preserve">  finansowym </w:t>
      </w:r>
      <w:r>
        <w:rPr>
          <w:b/>
          <w:i/>
          <w:color w:val="000000"/>
          <w:sz w:val="36"/>
          <w:szCs w:val="36"/>
        </w:rPr>
        <w:t>związanym ze skierowaniem sprawy na drogę</w:t>
      </w:r>
      <w:r w:rsidR="001F6924">
        <w:rPr>
          <w:b/>
          <w:i/>
          <w:color w:val="000000"/>
          <w:sz w:val="36"/>
          <w:szCs w:val="36"/>
        </w:rPr>
        <w:br/>
        <w:t xml:space="preserve"> </w:t>
      </w:r>
      <w:r>
        <w:rPr>
          <w:b/>
          <w:i/>
          <w:color w:val="000000"/>
          <w:sz w:val="36"/>
          <w:szCs w:val="36"/>
        </w:rPr>
        <w:t xml:space="preserve"> sądową.</w:t>
      </w:r>
    </w:p>
    <w:p w:rsidR="00016294" w:rsidRDefault="00016294" w:rsidP="00FB5877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</w:p>
    <w:p w:rsidR="00FB5877" w:rsidRDefault="00016294" w:rsidP="00016294">
      <w:pPr>
        <w:spacing w:line="276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Na czym polega nieodpłatne poradnictwo obywatelskie?</w:t>
      </w:r>
    </w:p>
    <w:p w:rsidR="00016294" w:rsidRPr="00016294" w:rsidRDefault="00016294" w:rsidP="00016294">
      <w:pPr>
        <w:spacing w:line="276" w:lineRule="auto"/>
        <w:jc w:val="center"/>
        <w:rPr>
          <w:color w:val="000000"/>
          <w:sz w:val="36"/>
          <w:szCs w:val="36"/>
        </w:rPr>
      </w:pPr>
    </w:p>
    <w:p w:rsidR="00B8352E" w:rsidRDefault="00016294" w:rsidP="00016294">
      <w:pPr>
        <w:spacing w:line="360" w:lineRule="auto"/>
        <w:jc w:val="both"/>
        <w:rPr>
          <w:b/>
          <w:bCs/>
          <w:color w:val="1F3864"/>
          <w:sz w:val="32"/>
          <w:szCs w:val="32"/>
        </w:rPr>
      </w:pPr>
      <w:r>
        <w:rPr>
          <w:b/>
          <w:color w:val="1F4E79" w:themeColor="accent1" w:themeShade="80"/>
          <w:sz w:val="36"/>
          <w:szCs w:val="36"/>
        </w:rPr>
        <w:t xml:space="preserve">Art. 3a </w:t>
      </w:r>
      <w:r>
        <w:rPr>
          <w:b/>
          <w:color w:val="1F3864"/>
          <w:sz w:val="32"/>
          <w:szCs w:val="32"/>
        </w:rPr>
        <w:t>ustawy „O</w:t>
      </w:r>
      <w:r>
        <w:rPr>
          <w:b/>
          <w:bCs/>
          <w:color w:val="1F3864"/>
          <w:sz w:val="32"/>
          <w:szCs w:val="32"/>
        </w:rPr>
        <w:t> nieodpłatnej pomocy prawnej, nieodpłatnym poradnictwie obywatelskim oraz edukacji prawnej”</w:t>
      </w:r>
    </w:p>
    <w:p w:rsidR="00016294" w:rsidRDefault="00016294" w:rsidP="00016294">
      <w:pPr>
        <w:spacing w:line="276" w:lineRule="auto"/>
        <w:jc w:val="both"/>
        <w:rPr>
          <w:b/>
          <w:bCs/>
          <w:i/>
          <w:sz w:val="36"/>
          <w:szCs w:val="36"/>
        </w:rPr>
      </w:pPr>
      <w:r w:rsidRPr="00016294">
        <w:rPr>
          <w:b/>
          <w:bCs/>
          <w:i/>
          <w:sz w:val="36"/>
          <w:szCs w:val="36"/>
        </w:rPr>
        <w:t>Nieodpłatne poradnictwo obywatelskie obejmuje działania dostosowane do indywidualnej sytuacji osoby uprawnionej, zmierzające do podniesienia świadomości tej osoby</w:t>
      </w:r>
      <w:r w:rsidRPr="00016294">
        <w:rPr>
          <w:b/>
          <w:bCs/>
          <w:i/>
          <w:sz w:val="36"/>
          <w:szCs w:val="36"/>
        </w:rPr>
        <w:br/>
        <w:t xml:space="preserve">o przysługujących jej uprawnieniach lub spoczywających na niej obowiązkach oraz wsparcia w samodzielnym rozwiązywaniu problemu, w tym, w razie potrzeby, sporządzenie wspólnie z osobą uprawnioną planu działania </w:t>
      </w:r>
      <w:r>
        <w:rPr>
          <w:b/>
          <w:bCs/>
          <w:i/>
          <w:sz w:val="36"/>
          <w:szCs w:val="36"/>
        </w:rPr>
        <w:br/>
        <w:t xml:space="preserve">i pomoc </w:t>
      </w:r>
      <w:r w:rsidRPr="00016294">
        <w:rPr>
          <w:b/>
          <w:bCs/>
          <w:i/>
          <w:sz w:val="36"/>
          <w:szCs w:val="36"/>
        </w:rPr>
        <w:t xml:space="preserve">w jego realizacji. </w:t>
      </w:r>
    </w:p>
    <w:p w:rsidR="00016294" w:rsidRPr="00016294" w:rsidRDefault="00016294" w:rsidP="00016294">
      <w:pPr>
        <w:spacing w:line="276" w:lineRule="auto"/>
        <w:jc w:val="both"/>
        <w:rPr>
          <w:b/>
          <w:bCs/>
          <w:i/>
          <w:sz w:val="36"/>
          <w:szCs w:val="36"/>
        </w:rPr>
      </w:pPr>
      <w:r w:rsidRPr="00016294">
        <w:rPr>
          <w:b/>
          <w:bCs/>
          <w:i/>
          <w:sz w:val="36"/>
          <w:szCs w:val="36"/>
        </w:rPr>
        <w:t>Nieodpłatne po</w:t>
      </w:r>
      <w:r>
        <w:rPr>
          <w:b/>
          <w:bCs/>
          <w:i/>
          <w:sz w:val="36"/>
          <w:szCs w:val="36"/>
        </w:rPr>
        <w:t>radnictwo obywatelskie obejmuje</w:t>
      </w:r>
      <w:r>
        <w:rPr>
          <w:b/>
          <w:bCs/>
          <w:i/>
          <w:sz w:val="36"/>
          <w:szCs w:val="36"/>
        </w:rPr>
        <w:br/>
      </w:r>
      <w:r w:rsidRPr="00016294">
        <w:rPr>
          <w:b/>
          <w:bCs/>
          <w:i/>
          <w:sz w:val="36"/>
          <w:szCs w:val="36"/>
        </w:rPr>
        <w:t xml:space="preserve">w szczególności porady dla osób zadłużonych i porady </w:t>
      </w:r>
      <w:r>
        <w:rPr>
          <w:b/>
          <w:bCs/>
          <w:i/>
          <w:sz w:val="36"/>
          <w:szCs w:val="36"/>
        </w:rPr>
        <w:br/>
      </w:r>
      <w:r w:rsidRPr="00016294">
        <w:rPr>
          <w:b/>
          <w:bCs/>
          <w:i/>
          <w:sz w:val="36"/>
          <w:szCs w:val="36"/>
        </w:rPr>
        <w:t xml:space="preserve">z zakresu spraw mieszkaniowych oraz zabezpieczenia społecznego. </w:t>
      </w:r>
    </w:p>
    <w:p w:rsidR="00016294" w:rsidRPr="00016294" w:rsidRDefault="00016294" w:rsidP="00016294">
      <w:pPr>
        <w:spacing w:line="276" w:lineRule="auto"/>
        <w:jc w:val="both"/>
        <w:rPr>
          <w:b/>
          <w:bCs/>
          <w:i/>
          <w:sz w:val="36"/>
          <w:szCs w:val="36"/>
        </w:rPr>
      </w:pPr>
      <w:r w:rsidRPr="00016294">
        <w:rPr>
          <w:b/>
          <w:bCs/>
          <w:i/>
          <w:sz w:val="36"/>
          <w:szCs w:val="36"/>
        </w:rPr>
        <w:t>Nieodpłatne poradnictwo obywatelskie obejmuje również nieodpłatną mediację.</w:t>
      </w:r>
    </w:p>
    <w:p w:rsidR="00016294" w:rsidRPr="00016294" w:rsidRDefault="00016294" w:rsidP="00016294">
      <w:pPr>
        <w:spacing w:line="360" w:lineRule="auto"/>
        <w:jc w:val="both"/>
        <w:rPr>
          <w:b/>
          <w:i/>
          <w:sz w:val="36"/>
          <w:szCs w:val="36"/>
        </w:rPr>
      </w:pPr>
    </w:p>
    <w:p w:rsidR="00FB5877" w:rsidRDefault="00FB5877" w:rsidP="00FB5877">
      <w:pPr>
        <w:spacing w:line="36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Na czym polega nieodpłatna mediacja?</w:t>
      </w:r>
    </w:p>
    <w:p w:rsidR="00FB5877" w:rsidRDefault="00FB5877" w:rsidP="00FB5877">
      <w:pPr>
        <w:spacing w:line="276" w:lineRule="auto"/>
        <w:jc w:val="both"/>
        <w:rPr>
          <w:b/>
          <w:bCs/>
          <w:color w:val="1F3864"/>
          <w:sz w:val="32"/>
          <w:szCs w:val="32"/>
        </w:rPr>
      </w:pPr>
      <w:r>
        <w:rPr>
          <w:b/>
          <w:color w:val="1F4E79" w:themeColor="accent1" w:themeShade="80"/>
          <w:sz w:val="36"/>
          <w:szCs w:val="36"/>
        </w:rPr>
        <w:t xml:space="preserve">Art. 4a </w:t>
      </w:r>
      <w:r>
        <w:rPr>
          <w:b/>
          <w:color w:val="1F3864"/>
          <w:sz w:val="32"/>
          <w:szCs w:val="32"/>
        </w:rPr>
        <w:t>ustawy „O</w:t>
      </w:r>
      <w:r>
        <w:rPr>
          <w:b/>
          <w:bCs/>
          <w:color w:val="1F3864"/>
          <w:sz w:val="32"/>
          <w:szCs w:val="32"/>
        </w:rPr>
        <w:t> nieodpłatnej pomocy prawnej, nieodpłatnym poradnictwie obywatelskim oraz edukacji prawnej”</w:t>
      </w:r>
    </w:p>
    <w:p w:rsidR="00FB5877" w:rsidRDefault="00FB5877" w:rsidP="00FB5877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1. Nieodpłatna mediacja obejmuje:</w:t>
      </w:r>
    </w:p>
    <w:p w:rsidR="00FB5877" w:rsidRDefault="00FB5877" w:rsidP="00FB5877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1) poinformowanie osoby uprawnionej o możliwościach</w:t>
      </w:r>
      <w:r>
        <w:rPr>
          <w:b/>
          <w:i/>
          <w:color w:val="000000"/>
          <w:sz w:val="36"/>
          <w:szCs w:val="36"/>
        </w:rPr>
        <w:br/>
        <w:t xml:space="preserve">      skorzystania z polubownych metod rozwiązywania sporów, </w:t>
      </w:r>
      <w:r>
        <w:rPr>
          <w:b/>
          <w:i/>
          <w:color w:val="000000"/>
          <w:sz w:val="36"/>
          <w:szCs w:val="36"/>
        </w:rPr>
        <w:br/>
      </w:r>
      <w:r>
        <w:rPr>
          <w:b/>
          <w:i/>
          <w:color w:val="000000"/>
          <w:sz w:val="36"/>
          <w:szCs w:val="36"/>
        </w:rPr>
        <w:lastRenderedPageBreak/>
        <w:t xml:space="preserve">      w szczególności mediacji oraz korzyściach z tego </w:t>
      </w:r>
      <w:r>
        <w:rPr>
          <w:b/>
          <w:i/>
          <w:color w:val="000000"/>
          <w:sz w:val="36"/>
          <w:szCs w:val="36"/>
        </w:rPr>
        <w:br/>
        <w:t xml:space="preserve">      wynikających,</w:t>
      </w:r>
    </w:p>
    <w:p w:rsidR="00FB5877" w:rsidRDefault="00FB5877" w:rsidP="00FB5877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2) przygotowanie projektu umowy o mediację lub wniosku </w:t>
      </w:r>
      <w:r>
        <w:rPr>
          <w:b/>
          <w:i/>
          <w:color w:val="000000"/>
          <w:sz w:val="36"/>
          <w:szCs w:val="36"/>
        </w:rPr>
        <w:br/>
        <w:t xml:space="preserve">     o przeprowadzenie mediacji,</w:t>
      </w:r>
    </w:p>
    <w:p w:rsidR="00FB5877" w:rsidRDefault="00FB5877" w:rsidP="00FB5877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3) przygotowanie projektu wniosku o przeprowadzenie</w:t>
      </w:r>
      <w:r>
        <w:rPr>
          <w:b/>
          <w:i/>
          <w:color w:val="000000"/>
          <w:sz w:val="36"/>
          <w:szCs w:val="36"/>
        </w:rPr>
        <w:br/>
        <w:t xml:space="preserve">      postępowania mediacyjnego w sprawie karnej,</w:t>
      </w:r>
    </w:p>
    <w:p w:rsidR="00FB5877" w:rsidRDefault="00FB5877" w:rsidP="00FB5877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4)  przeprowadzenie mediacji,</w:t>
      </w:r>
    </w:p>
    <w:p w:rsidR="00FB5877" w:rsidRDefault="00FB5877" w:rsidP="00FB5877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5) udzielenie pomocy w sporządzaniu do sądu wniosku </w:t>
      </w:r>
      <w:r>
        <w:rPr>
          <w:b/>
          <w:i/>
          <w:color w:val="000000"/>
          <w:sz w:val="36"/>
          <w:szCs w:val="36"/>
        </w:rPr>
        <w:br/>
        <w:t xml:space="preserve">      o zatwierdzenie ugody zawartej przed mediatorem.</w:t>
      </w:r>
    </w:p>
    <w:p w:rsidR="00016294" w:rsidRDefault="00016294" w:rsidP="00FB5877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</w:p>
    <w:p w:rsidR="00FB5877" w:rsidRDefault="00FB5877" w:rsidP="00FB5877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Nieodpłatna mediacja nie obejmuje spraw, w których: sąd lub inny organ wydały postanowienie o skierowaniu sprawy do mediacji lub postępowania mediacyjnego, zachodzi uzasadnione podejrzenie, że w relacji stron występuje przemoc. </w:t>
      </w:r>
    </w:p>
    <w:p w:rsidR="00FB5877" w:rsidRDefault="00FB5877" w:rsidP="00FB5877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</w:p>
    <w:p w:rsidR="00FB5877" w:rsidRDefault="00FB5877" w:rsidP="00FB5877">
      <w:pPr>
        <w:spacing w:line="276" w:lineRule="auto"/>
        <w:jc w:val="both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>Każdy z uprawnionych, może wyrazić swoją opinię na temat otrzymanej/udzielonej pomocy w zakresie nieodpłatnej pomocy prawnej</w:t>
      </w:r>
      <w:r w:rsidR="00016294">
        <w:rPr>
          <w:b/>
          <w:i/>
          <w:color w:val="000000"/>
          <w:sz w:val="40"/>
          <w:szCs w:val="40"/>
        </w:rPr>
        <w:t xml:space="preserve">, nieodpłatnego poradnictwa obywatelskiego </w:t>
      </w:r>
      <w:r>
        <w:rPr>
          <w:b/>
          <w:i/>
          <w:color w:val="000000"/>
          <w:sz w:val="40"/>
          <w:szCs w:val="40"/>
        </w:rPr>
        <w:t>lub mediacji w punkcie, poprzez wypełnienie części B karty pomocy.</w:t>
      </w:r>
    </w:p>
    <w:p w:rsidR="00FB5877" w:rsidRDefault="00FB5877" w:rsidP="00FB5877">
      <w:pPr>
        <w:spacing w:line="276" w:lineRule="auto"/>
        <w:jc w:val="both"/>
        <w:rPr>
          <w:b/>
          <w:i/>
          <w:color w:val="000000"/>
          <w:sz w:val="40"/>
          <w:szCs w:val="40"/>
        </w:rPr>
      </w:pPr>
    </w:p>
    <w:p w:rsidR="00FB5877" w:rsidRDefault="00FB5877" w:rsidP="00FB5877">
      <w:pPr>
        <w:spacing w:line="276" w:lineRule="auto"/>
        <w:jc w:val="both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>Karty dostępne są bezpośrednio u osoby udzielającej nieodpłatnej pomocy prawnej</w:t>
      </w:r>
      <w:r w:rsidR="00016294">
        <w:rPr>
          <w:b/>
          <w:i/>
          <w:color w:val="000000"/>
          <w:sz w:val="40"/>
          <w:szCs w:val="40"/>
        </w:rPr>
        <w:t xml:space="preserve"> lub nieodpłatnego poradnictwa obywatelskiego</w:t>
      </w:r>
      <w:r>
        <w:rPr>
          <w:b/>
          <w:i/>
          <w:color w:val="000000"/>
          <w:sz w:val="40"/>
          <w:szCs w:val="40"/>
        </w:rPr>
        <w:t>.</w:t>
      </w:r>
    </w:p>
    <w:p w:rsidR="00FB5877" w:rsidRDefault="00FB5877" w:rsidP="00FB5877"/>
    <w:p w:rsidR="00FB5877" w:rsidRDefault="00FB5877" w:rsidP="00FB5877"/>
    <w:p w:rsidR="002A5188" w:rsidRDefault="00B34562"/>
    <w:sectPr w:rsidR="002A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A8"/>
    <w:rsid w:val="00016294"/>
    <w:rsid w:val="001F6924"/>
    <w:rsid w:val="002160A8"/>
    <w:rsid w:val="00601377"/>
    <w:rsid w:val="00746FE8"/>
    <w:rsid w:val="00835A47"/>
    <w:rsid w:val="00914A86"/>
    <w:rsid w:val="00917985"/>
    <w:rsid w:val="00A56F04"/>
    <w:rsid w:val="00AD5D98"/>
    <w:rsid w:val="00B34562"/>
    <w:rsid w:val="00B8352E"/>
    <w:rsid w:val="00CE2C49"/>
    <w:rsid w:val="00ED27C9"/>
    <w:rsid w:val="00EE1ABF"/>
    <w:rsid w:val="00FB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67C69-2663-4CE0-A328-FB7A6991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87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5877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FB5877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27C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7C9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rmowapomocprawna.ms.gov.pl" TargetMode="External"/><Relationship Id="rId4" Type="http://schemas.openxmlformats.org/officeDocument/2006/relationships/hyperlink" Target="mailto:starostwo@powiat.przemy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2020-12-29T13:53:00Z</cp:lastPrinted>
  <dcterms:created xsi:type="dcterms:W3CDTF">2020-12-28T13:40:00Z</dcterms:created>
  <dcterms:modified xsi:type="dcterms:W3CDTF">2020-12-30T10:19:00Z</dcterms:modified>
</cp:coreProperties>
</file>