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C7" w:rsidRPr="00442AB3" w:rsidRDefault="00721509" w:rsidP="00721509">
      <w:pPr>
        <w:spacing w:after="0"/>
        <w:ind w:left="35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  <w:r w:rsidR="005553C7" w:rsidRPr="00442AB3">
        <w:rPr>
          <w:rFonts w:ascii="Times New Roman" w:hAnsi="Times New Roman" w:cs="Times New Roman"/>
        </w:rPr>
        <w:t>Załącznik do ogłoszenia</w:t>
      </w:r>
      <w:r w:rsidR="0091791C">
        <w:rPr>
          <w:rFonts w:ascii="Times New Roman" w:hAnsi="Times New Roman" w:cs="Times New Roman"/>
        </w:rPr>
        <w:t xml:space="preserve"> z dnia 2</w:t>
      </w:r>
      <w:r>
        <w:rPr>
          <w:rFonts w:ascii="Times New Roman" w:hAnsi="Times New Roman" w:cs="Times New Roman"/>
        </w:rPr>
        <w:t>0</w:t>
      </w:r>
      <w:r w:rsidR="005553C7">
        <w:rPr>
          <w:rFonts w:ascii="Times New Roman" w:hAnsi="Times New Roman" w:cs="Times New Roman"/>
        </w:rPr>
        <w:t xml:space="preserve"> października 202</w:t>
      </w:r>
      <w:r w:rsidR="0091791C">
        <w:rPr>
          <w:rFonts w:ascii="Times New Roman" w:hAnsi="Times New Roman" w:cs="Times New Roman"/>
        </w:rPr>
        <w:t>1</w:t>
      </w:r>
      <w:r w:rsidR="005553C7">
        <w:rPr>
          <w:rFonts w:ascii="Times New Roman" w:hAnsi="Times New Roman" w:cs="Times New Roman"/>
        </w:rPr>
        <w:t xml:space="preserve"> r.</w:t>
      </w:r>
    </w:p>
    <w:p w:rsidR="005553C7" w:rsidRDefault="005553C7" w:rsidP="005553C7">
      <w:pPr>
        <w:spacing w:after="0"/>
        <w:jc w:val="center"/>
        <w:rPr>
          <w:rFonts w:ascii="Times New Roman" w:hAnsi="Times New Roman" w:cs="Times New Roman"/>
          <w:b/>
        </w:rPr>
      </w:pPr>
    </w:p>
    <w:p w:rsidR="005553C7" w:rsidRDefault="005553C7" w:rsidP="005553C7">
      <w:pPr>
        <w:spacing w:after="0"/>
        <w:jc w:val="center"/>
        <w:rPr>
          <w:rFonts w:ascii="Times New Roman" w:hAnsi="Times New Roman" w:cs="Times New Roman"/>
          <w:b/>
        </w:rPr>
      </w:pPr>
    </w:p>
    <w:p w:rsidR="005553C7" w:rsidRPr="00442AB3" w:rsidRDefault="005553C7" w:rsidP="005553C7">
      <w:pPr>
        <w:spacing w:after="0"/>
        <w:jc w:val="center"/>
        <w:rPr>
          <w:rFonts w:ascii="Times New Roman" w:hAnsi="Times New Roman" w:cs="Times New Roman"/>
          <w:b/>
        </w:rPr>
      </w:pPr>
      <w:r w:rsidRPr="00442AB3">
        <w:rPr>
          <w:rFonts w:ascii="Times New Roman" w:hAnsi="Times New Roman" w:cs="Times New Roman"/>
          <w:b/>
        </w:rPr>
        <w:t>FORMULARZ ZGŁOSZENIA</w:t>
      </w:r>
    </w:p>
    <w:p w:rsidR="005553C7" w:rsidRPr="00442AB3" w:rsidRDefault="005553C7" w:rsidP="00555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442AB3">
        <w:rPr>
          <w:rFonts w:ascii="Times New Roman" w:hAnsi="Times New Roman" w:cs="Times New Roman"/>
          <w:b/>
        </w:rPr>
        <w:t>rzedstawiciela organizacji pozarządowej do prac komisji konkursowej na realizację zadania</w:t>
      </w:r>
      <w:r w:rsidRPr="00442AB3">
        <w:rPr>
          <w:rFonts w:ascii="Times New Roman" w:hAnsi="Times New Roman" w:cs="Times New Roman"/>
        </w:rPr>
        <w:t xml:space="preserve"> publicznego z zakresu: udzielenia nieodpłatnej pomocy prawnej oraz edukacji prawnej.</w:t>
      </w:r>
    </w:p>
    <w:p w:rsidR="005553C7" w:rsidRPr="00442AB3" w:rsidRDefault="005553C7" w:rsidP="005553C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149" w:type="dxa"/>
        <w:tblLook w:val="04A0" w:firstRow="1" w:lastRow="0" w:firstColumn="1" w:lastColumn="0" w:noHBand="0" w:noVBand="1"/>
      </w:tblPr>
      <w:tblGrid>
        <w:gridCol w:w="4574"/>
        <w:gridCol w:w="4575"/>
      </w:tblGrid>
      <w:tr w:rsidR="005553C7" w:rsidRPr="00442AB3" w:rsidTr="00C62A8E">
        <w:trPr>
          <w:trHeight w:val="407"/>
        </w:trPr>
        <w:tc>
          <w:tcPr>
            <w:tcW w:w="9149" w:type="dxa"/>
            <w:gridSpan w:val="2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DANE DOTYCZĄCE KANDYDATA NA CZŁONKA KOMISJI</w:t>
            </w:r>
          </w:p>
        </w:tc>
      </w:tr>
      <w:tr w:rsidR="005553C7" w:rsidRPr="00442AB3" w:rsidTr="00C62A8E">
        <w:trPr>
          <w:trHeight w:val="721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697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 xml:space="preserve">Dane kontaktowe kandydata (tel. kontaktowy, </w:t>
            </w:r>
            <w:r>
              <w:rPr>
                <w:rFonts w:ascii="Times New Roman" w:hAnsi="Times New Roman" w:cs="Times New Roman"/>
              </w:rPr>
              <w:br/>
            </w:r>
            <w:r w:rsidRPr="00442AB3">
              <w:rPr>
                <w:rFonts w:ascii="Times New Roman" w:hAnsi="Times New Roman" w:cs="Times New Roman"/>
              </w:rPr>
              <w:t>e-mail.)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841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Funkcja pełniona w organizacji pozarządowej/ podmiocie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994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Nazwa organizacji pozarządowej/podmiotu (proszę podać pełną nazwę oraz numer KRS lub właściwego rejestru, ewidencji potwierdzający status prawny)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1566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doświadczeń, kwalifikacji i</w:t>
            </w:r>
            <w:r w:rsidRPr="00442AB3">
              <w:rPr>
                <w:rFonts w:ascii="Times New Roman" w:hAnsi="Times New Roman" w:cs="Times New Roman"/>
              </w:rPr>
              <w:t xml:space="preserve"> umiejętności kandydata</w:t>
            </w:r>
            <w:r>
              <w:rPr>
                <w:rFonts w:ascii="Times New Roman" w:hAnsi="Times New Roman" w:cs="Times New Roman"/>
              </w:rPr>
              <w:t xml:space="preserve"> niezbędnych do pracy w komisji oraz opis doświadczenia w zakresie współpracy</w:t>
            </w:r>
            <w:r w:rsidRPr="00442A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z administracją publiczną.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3C7" w:rsidRPr="00442AB3" w:rsidRDefault="005553C7" w:rsidP="005553C7">
      <w:pPr>
        <w:spacing w:after="0"/>
        <w:jc w:val="center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>Oświadczenie:</w:t>
      </w:r>
    </w:p>
    <w:p w:rsidR="005553C7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>Wyrażam zgodę na zgłoszenie mojej osoby do komisji konkursowej oceniającej oferty organizacji</w:t>
      </w:r>
      <w:r w:rsidRPr="00442AB3">
        <w:rPr>
          <w:rFonts w:ascii="Times New Roman" w:hAnsi="Times New Roman" w:cs="Times New Roman"/>
        </w:rPr>
        <w:br/>
        <w:t xml:space="preserve">     pozarządowych na realizację zadania publicznego.</w:t>
      </w:r>
    </w:p>
    <w:p w:rsidR="005553C7" w:rsidRPr="00B5201A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</w:t>
      </w:r>
      <w:r w:rsidRPr="00B5201A">
        <w:rPr>
          <w:rFonts w:ascii="Times New Roman" w:hAnsi="Times New Roman" w:cs="Times New Roman"/>
        </w:rPr>
        <w:t xml:space="preserve"> przynajmniej dwuletnie doświadczenie w zakresie współpracy z administracją</w:t>
      </w:r>
      <w:r>
        <w:rPr>
          <w:rFonts w:ascii="Times New Roman" w:hAnsi="Times New Roman" w:cs="Times New Roman"/>
        </w:rPr>
        <w:t xml:space="preserve"> </w:t>
      </w:r>
      <w:r w:rsidRPr="00B5201A">
        <w:rPr>
          <w:rFonts w:ascii="Times New Roman" w:hAnsi="Times New Roman" w:cs="Times New Roman"/>
        </w:rPr>
        <w:t>publiczną</w:t>
      </w:r>
      <w:r>
        <w:rPr>
          <w:rFonts w:ascii="Times New Roman" w:hAnsi="Times New Roman" w:cs="Times New Roman"/>
        </w:rPr>
        <w:br/>
        <w:t xml:space="preserve">    </w:t>
      </w:r>
      <w:r w:rsidRPr="00B5201A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kwalifikacje i umiejętności niezbędne w pracy Komisji.</w:t>
      </w:r>
    </w:p>
    <w:p w:rsidR="005553C7" w:rsidRPr="00442AB3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</w:t>
      </w:r>
      <w:r w:rsidRPr="00442AB3">
        <w:rPr>
          <w:rFonts w:ascii="Times New Roman" w:hAnsi="Times New Roman" w:cs="Times New Roman"/>
          <w:color w:val="000000"/>
        </w:rPr>
        <w:t>yżej wymienione dane są zgodne ze stanem prawnym i faktycznym;</w:t>
      </w:r>
    </w:p>
    <w:p w:rsidR="005553C7" w:rsidRPr="006B68C6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B68C6">
        <w:rPr>
          <w:rFonts w:ascii="Times New Roman" w:hAnsi="Times New Roman" w:cs="Times New Roman"/>
        </w:rPr>
        <w:t>Jestem obywatelem RP i korzystam w pełni praw publicznych;</w:t>
      </w:r>
    </w:p>
    <w:p w:rsidR="005553C7" w:rsidRPr="00442AB3" w:rsidRDefault="005553C7" w:rsidP="005553C7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>…………………………………….</w:t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>……………………………………….</w:t>
      </w: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 xml:space="preserve">   (miejscowość, data)</w:t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  <w:t xml:space="preserve">      (podpis kandydata)</w:t>
      </w: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53C7" w:rsidRPr="00442AB3" w:rsidTr="00C62A8E">
        <w:trPr>
          <w:trHeight w:val="1496"/>
        </w:trPr>
        <w:tc>
          <w:tcPr>
            <w:tcW w:w="4531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Pieczątka organizacji/podmiotu i czytelny podpis osoby upoważnionej do reprezentowania organizacji pozarządowej/podmiotu, z ramienia którego występuje kandydat</w:t>
            </w:r>
          </w:p>
        </w:tc>
        <w:tc>
          <w:tcPr>
            <w:tcW w:w="4531" w:type="dxa"/>
          </w:tcPr>
          <w:p w:rsidR="005553C7" w:rsidRPr="00442AB3" w:rsidRDefault="005553C7" w:rsidP="00C6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1509" w:rsidRDefault="00721509" w:rsidP="0091791C">
      <w:pPr>
        <w:jc w:val="center"/>
        <w:rPr>
          <w:rFonts w:ascii="Times New Roman" w:hAnsi="Times New Roman" w:cs="Times New Roman"/>
          <w:b/>
          <w:bCs/>
        </w:rPr>
      </w:pPr>
    </w:p>
    <w:p w:rsidR="00721509" w:rsidRDefault="00721509" w:rsidP="0091791C">
      <w:pPr>
        <w:jc w:val="center"/>
        <w:rPr>
          <w:rFonts w:ascii="Times New Roman" w:hAnsi="Times New Roman" w:cs="Times New Roman"/>
          <w:b/>
          <w:bCs/>
        </w:rPr>
      </w:pPr>
    </w:p>
    <w:p w:rsidR="0091791C" w:rsidRPr="005C0125" w:rsidRDefault="0091791C" w:rsidP="0091791C">
      <w:pPr>
        <w:jc w:val="center"/>
        <w:rPr>
          <w:rFonts w:ascii="Times New Roman" w:hAnsi="Times New Roman" w:cs="Times New Roman"/>
          <w:b/>
          <w:bCs/>
        </w:rPr>
      </w:pPr>
      <w:r w:rsidRPr="005C0125"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:rsidR="0091791C" w:rsidRPr="005C0125" w:rsidRDefault="0091791C" w:rsidP="009179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Zgodnie z rozporządzeniem Parlamentu Europejskiego i Rady (UE) 2016/679</w:t>
      </w:r>
      <w:r>
        <w:rPr>
          <w:rFonts w:ascii="Times New Roman" w:hAnsi="Times New Roman" w:cs="Times New Roman"/>
        </w:rPr>
        <w:t xml:space="preserve"> </w:t>
      </w:r>
      <w:r w:rsidRPr="005C0125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dyrektywy95/46/WE(RODO), informujemy, że: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 xml:space="preserve">1. Administratorem Pani/Pana danych osobowych jest Starosta Przemyski z siedzibą w Przemyślu,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Pl. Dominikański 3, kod pocztowy: 37-700 ,tel. 16 678 50 54, 55, 56.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2. Przetwarzanie Pani/Pana danych osobowych będzie się odbywać w celu realizacji zadań Starosty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Przemyskiego </w:t>
      </w:r>
      <w:r>
        <w:rPr>
          <w:rFonts w:ascii="Times New Roman" w:hAnsi="Times New Roman" w:cs="Times New Roman"/>
        </w:rPr>
        <w:t>tj. udział w Komisji Opiniującej ofert</w:t>
      </w:r>
      <w:r w:rsidRPr="00886A0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złożone w otwartym konkursie ofert na</w:t>
      </w:r>
      <w:r>
        <w:rPr>
          <w:rFonts w:ascii="Times New Roman" w:hAnsi="Times New Roman" w:cs="Times New Roman"/>
        </w:rPr>
        <w:br/>
        <w:t xml:space="preserve">    realizację zadania publicznego pn. „ </w:t>
      </w:r>
      <w:r w:rsidRPr="0091791C">
        <w:rPr>
          <w:rFonts w:ascii="Times New Roman" w:hAnsi="Times New Roman" w:cs="Times New Roman"/>
        </w:rPr>
        <w:t xml:space="preserve">Powierzenie prowadzenia punktu w zakresie nieodpłatnej </w:t>
      </w:r>
      <w:r>
        <w:rPr>
          <w:rFonts w:ascii="Times New Roman" w:hAnsi="Times New Roman" w:cs="Times New Roman"/>
        </w:rPr>
        <w:br/>
        <w:t xml:space="preserve">    </w:t>
      </w:r>
      <w:r w:rsidRPr="0091791C">
        <w:rPr>
          <w:rFonts w:ascii="Times New Roman" w:hAnsi="Times New Roman" w:cs="Times New Roman"/>
        </w:rPr>
        <w:t xml:space="preserve">pomocy prawnej i/lub nieodpłatnego poradnictwa obywatelskiego w tym nieodpłatnej mediacji wraz </w:t>
      </w:r>
      <w:r>
        <w:rPr>
          <w:rFonts w:ascii="Times New Roman" w:hAnsi="Times New Roman" w:cs="Times New Roman"/>
        </w:rPr>
        <w:br/>
        <w:t xml:space="preserve">    </w:t>
      </w:r>
      <w:r w:rsidRPr="0091791C">
        <w:rPr>
          <w:rFonts w:ascii="Times New Roman" w:hAnsi="Times New Roman" w:cs="Times New Roman"/>
        </w:rPr>
        <w:t>z zadaniami z zakresu edukacji prawnej w 2022 r.”</w:t>
      </w:r>
      <w:r>
        <w:rPr>
          <w:rFonts w:ascii="Times New Roman" w:hAnsi="Times New Roman" w:cs="Times New Roman"/>
        </w:rPr>
        <w:t xml:space="preserve"> </w:t>
      </w:r>
      <w:r w:rsidRPr="00886A0F">
        <w:rPr>
          <w:rFonts w:ascii="Times New Roman" w:hAnsi="Times New Roman" w:cs="Times New Roman"/>
        </w:rPr>
        <w:t xml:space="preserve">– na podstawie ustawy o działalności </w:t>
      </w:r>
      <w:r>
        <w:rPr>
          <w:rFonts w:ascii="Times New Roman" w:hAnsi="Times New Roman" w:cs="Times New Roman"/>
        </w:rPr>
        <w:br/>
        <w:t xml:space="preserve">    </w:t>
      </w:r>
      <w:r w:rsidRPr="00886A0F">
        <w:rPr>
          <w:rFonts w:ascii="Times New Roman" w:hAnsi="Times New Roman" w:cs="Times New Roman"/>
        </w:rPr>
        <w:t>pożytku publicznego i o wolontariacie</w:t>
      </w:r>
      <w:r w:rsidRPr="005C0125">
        <w:rPr>
          <w:rFonts w:ascii="Times New Roman" w:hAnsi="Times New Roman" w:cs="Times New Roman"/>
        </w:rPr>
        <w:t>, w związku z art. 6 ust. 1 lit. c</w:t>
      </w:r>
      <w:r>
        <w:rPr>
          <w:rFonts w:ascii="Times New Roman" w:hAnsi="Times New Roman" w:cs="Times New Roman"/>
        </w:rPr>
        <w:t>, e</w:t>
      </w:r>
      <w:r w:rsidRPr="005C0125">
        <w:rPr>
          <w:rFonts w:ascii="Times New Roman" w:hAnsi="Times New Roman" w:cs="Times New Roman"/>
        </w:rPr>
        <w:t xml:space="preserve"> RODO 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3. W Starostwie Powiatowym w Przemyślu został wyznaczony Inspektor Ochrony Danych</w:t>
      </w:r>
      <w:r>
        <w:rPr>
          <w:rFonts w:ascii="Times New Roman" w:hAnsi="Times New Roman" w:cs="Times New Roman"/>
        </w:rPr>
        <w:t xml:space="preserve"> </w:t>
      </w:r>
      <w:r w:rsidRPr="005C0125">
        <w:rPr>
          <w:rFonts w:ascii="Times New Roman" w:hAnsi="Times New Roman" w:cs="Times New Roman"/>
        </w:rPr>
        <w:t>Osobowych,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z którym może się Pan</w:t>
      </w:r>
      <w:r>
        <w:rPr>
          <w:rFonts w:ascii="Times New Roman" w:hAnsi="Times New Roman" w:cs="Times New Roman"/>
        </w:rPr>
        <w:t xml:space="preserve">\Pani </w:t>
      </w:r>
      <w:r w:rsidRPr="005C0125">
        <w:rPr>
          <w:rFonts w:ascii="Times New Roman" w:hAnsi="Times New Roman" w:cs="Times New Roman"/>
        </w:rPr>
        <w:t xml:space="preserve"> kontaktować w sprawie ochrony swoich danych osobowych.</w:t>
      </w:r>
    </w:p>
    <w:p w:rsidR="0091791C" w:rsidRPr="005C0125" w:rsidRDefault="00721509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1791C" w:rsidRPr="005C0125">
        <w:rPr>
          <w:rFonts w:ascii="Times New Roman" w:hAnsi="Times New Roman" w:cs="Times New Roman"/>
        </w:rPr>
        <w:t>Sposoby kontaktu:</w:t>
      </w:r>
    </w:p>
    <w:p w:rsidR="0091791C" w:rsidRPr="005C0125" w:rsidRDefault="00721509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791C" w:rsidRPr="005C0125">
        <w:rPr>
          <w:rFonts w:ascii="Times New Roman" w:hAnsi="Times New Roman" w:cs="Times New Roman"/>
        </w:rPr>
        <w:t>1</w:t>
      </w:r>
      <w:r w:rsidR="0091791C">
        <w:rPr>
          <w:rFonts w:ascii="Times New Roman" w:hAnsi="Times New Roman" w:cs="Times New Roman"/>
        </w:rPr>
        <w:t xml:space="preserve">) </w:t>
      </w:r>
      <w:r w:rsidR="0091791C" w:rsidRPr="005C0125">
        <w:rPr>
          <w:rFonts w:ascii="Times New Roman" w:hAnsi="Times New Roman" w:cs="Times New Roman"/>
        </w:rPr>
        <w:t>adres korespondencyjny Starostwo Powiatowe w Przemyślu, Pl. Dominikański 3, 37-700</w:t>
      </w:r>
      <w:r w:rsidR="0091791C">
        <w:rPr>
          <w:rFonts w:ascii="Times New Roman" w:hAnsi="Times New Roman" w:cs="Times New Roman"/>
        </w:rPr>
        <w:t xml:space="preserve"> </w:t>
      </w:r>
      <w:r w:rsidR="0091791C" w:rsidRPr="005C0125">
        <w:rPr>
          <w:rFonts w:ascii="Times New Roman" w:hAnsi="Times New Roman" w:cs="Times New Roman"/>
        </w:rPr>
        <w:t>Przemyśl</w:t>
      </w:r>
    </w:p>
    <w:p w:rsidR="0091791C" w:rsidRPr="005C0125" w:rsidRDefault="00721509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791C" w:rsidRPr="005C0125">
        <w:rPr>
          <w:rFonts w:ascii="Times New Roman" w:hAnsi="Times New Roman" w:cs="Times New Roman"/>
        </w:rPr>
        <w:t>2</w:t>
      </w:r>
      <w:r w:rsidR="0091791C">
        <w:rPr>
          <w:rFonts w:ascii="Times New Roman" w:hAnsi="Times New Roman" w:cs="Times New Roman"/>
        </w:rPr>
        <w:t>)</w:t>
      </w:r>
      <w:r w:rsidR="0091791C" w:rsidRPr="005C0125">
        <w:rPr>
          <w:rFonts w:ascii="Times New Roman" w:hAnsi="Times New Roman" w:cs="Times New Roman"/>
        </w:rPr>
        <w:t xml:space="preserve"> e-mail: inspektor_rodo@powiat.przemysl.pl</w:t>
      </w:r>
    </w:p>
    <w:p w:rsidR="0091791C" w:rsidRPr="005C0125" w:rsidRDefault="00721509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791C" w:rsidRPr="005C0125">
        <w:rPr>
          <w:rFonts w:ascii="Times New Roman" w:hAnsi="Times New Roman" w:cs="Times New Roman"/>
        </w:rPr>
        <w:t>3</w:t>
      </w:r>
      <w:r w:rsidR="0091791C">
        <w:rPr>
          <w:rFonts w:ascii="Times New Roman" w:hAnsi="Times New Roman" w:cs="Times New Roman"/>
        </w:rPr>
        <w:t xml:space="preserve">) </w:t>
      </w:r>
      <w:proofErr w:type="spellStart"/>
      <w:r w:rsidR="0091791C">
        <w:rPr>
          <w:rFonts w:ascii="Times New Roman" w:hAnsi="Times New Roman" w:cs="Times New Roman"/>
        </w:rPr>
        <w:t>tel</w:t>
      </w:r>
      <w:proofErr w:type="spellEnd"/>
      <w:r w:rsidR="0091791C">
        <w:rPr>
          <w:rFonts w:ascii="Times New Roman" w:hAnsi="Times New Roman" w:cs="Times New Roman"/>
        </w:rPr>
        <w:t xml:space="preserve">/fax: </w:t>
      </w:r>
      <w:r w:rsidR="0091791C" w:rsidRPr="005C0125">
        <w:rPr>
          <w:rFonts w:ascii="Times New Roman" w:hAnsi="Times New Roman" w:cs="Times New Roman"/>
        </w:rPr>
        <w:t>16 678 60 79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4. Pani/Pana dane osobowe będą przetwarzane przez okres niezbędny do realizacji celów wskazanych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w pkt 2, w tym przechowywane do momentu wygaśnięcia obowiązku ich archiwizacji wynikającego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z ustawy z dnia 14 lipca 1983 r. o narodowym zasobie archiwalnym i archiwach oraz</w:t>
      </w:r>
      <w:r>
        <w:rPr>
          <w:rFonts w:ascii="Times New Roman" w:hAnsi="Times New Roman" w:cs="Times New Roman"/>
        </w:rPr>
        <w:br/>
        <w:t xml:space="preserve">  </w:t>
      </w:r>
      <w:r w:rsidRPr="005C0125">
        <w:rPr>
          <w:rFonts w:ascii="Times New Roman" w:hAnsi="Times New Roman" w:cs="Times New Roman"/>
        </w:rPr>
        <w:t xml:space="preserve"> Rozporządzeniem Prezesa Rady Ministrów z dnia 18 stycznia 2011 roku w sprawie instrukcji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kancelaryjnej, jednolitych rzeczowych wykazów akt oraz instrukcji w sprawie organizacji i zakresu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działania archiwów zakładowych (Dz. U. Nr 14, poz. 67).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5. Posiada Pani/Pan prawo dostępu do danych osobowych na podstawie art. 15 RODO, żądania do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sprostowania (poprawienia) swoich danych na podstawie art. 16 RODO, jeśli są nieprawidłowe lub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niekompletne, żądania usunięcia danych na podstawie art. 17 RODO, po ustaniu okresu ich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przechowywania, w myśl obowiązujących przepisów, żądania ograniczenia przetwarzania danych na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podstawie art. 18 RODO, wniesienia sprzeciwu wobec przetwarzania danych osobowych na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podstawie art. 21 RODO,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6. Przysługuje Pani/Panu prawo wniesienia skargi do organu nadzorczego Prezesa Urzędu Ochrony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Danych Osobowych, jeśli Pani/Pana zdaniem, przetwarzanie danych osobowych Pani/Pana - narusza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przepisy unijnego rozporządzenia RODO.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7. Podanie przez Panią/Pana danych osobowych jest wymogiem ustawowym. Brak podania danych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osobowych będzie skutkował brakiem możliwości realizacji zadań wynikających z przepisów prawa.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8. Informujemy, iż Pani/Pana dane osobowe mogą zostać przekazane podmiotom, które są uprawnione,</w:t>
      </w:r>
      <w:r>
        <w:rPr>
          <w:rFonts w:ascii="Times New Roman" w:hAnsi="Times New Roman" w:cs="Times New Roman"/>
        </w:rPr>
        <w:br/>
        <w:t xml:space="preserve">  </w:t>
      </w:r>
      <w:r w:rsidRPr="005C0125">
        <w:rPr>
          <w:rFonts w:ascii="Times New Roman" w:hAnsi="Times New Roman" w:cs="Times New Roman"/>
        </w:rPr>
        <w:t xml:space="preserve"> na podstawie obowiązujących przepisów prawa, do dostępu do nich oraz ich przetwarzania w zakresie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określonym przepisami, w tym podmiotom kontrolującym działalność Starosty Przemyskiego,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stronom i uczestnikom postępowań administracyjnych,</w:t>
      </w:r>
      <w:r>
        <w:rPr>
          <w:rFonts w:ascii="Times New Roman" w:hAnsi="Times New Roman" w:cs="Times New Roman"/>
        </w:rPr>
        <w:t xml:space="preserve"> </w:t>
      </w:r>
      <w:r w:rsidRPr="005C0125">
        <w:rPr>
          <w:rFonts w:ascii="Times New Roman" w:hAnsi="Times New Roman" w:cs="Times New Roman"/>
        </w:rPr>
        <w:t>podmiotom realizującym na rzecz Starostwa</w:t>
      </w:r>
      <w:r>
        <w:rPr>
          <w:rFonts w:ascii="Times New Roman" w:hAnsi="Times New Roman" w:cs="Times New Roman"/>
        </w:rPr>
        <w:br/>
        <w:t xml:space="preserve">  </w:t>
      </w:r>
      <w:r w:rsidRPr="005C0125">
        <w:rPr>
          <w:rFonts w:ascii="Times New Roman" w:hAnsi="Times New Roman" w:cs="Times New Roman"/>
        </w:rPr>
        <w:t xml:space="preserve"> Powiatowego w Przemyślu  zadania w zakresie utrzymania i rozwoju systemów teleinformatycznych,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w tym elektronicznego systemu zarządzania dokumentacją el-Dok, podmiotom zaangażowanym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w utrzymanie systemów służących do kontaktu z klientami Urzędu (</w:t>
      </w:r>
      <w:r>
        <w:rPr>
          <w:rFonts w:ascii="Times New Roman" w:hAnsi="Times New Roman" w:cs="Times New Roman"/>
        </w:rPr>
        <w:t xml:space="preserve">BIP, </w:t>
      </w:r>
      <w:r w:rsidRPr="005C0125">
        <w:rPr>
          <w:rFonts w:ascii="Times New Roman" w:hAnsi="Times New Roman" w:cs="Times New Roman"/>
        </w:rPr>
        <w:t xml:space="preserve">poczta elektroniczna, serwis </w:t>
      </w:r>
      <w:r>
        <w:rPr>
          <w:rFonts w:ascii="Times New Roman" w:hAnsi="Times New Roman" w:cs="Times New Roman"/>
        </w:rPr>
        <w:br/>
        <w:t xml:space="preserve">   </w:t>
      </w:r>
      <w:proofErr w:type="spellStart"/>
      <w:r w:rsidRPr="005C0125">
        <w:rPr>
          <w:rFonts w:ascii="Times New Roman" w:hAnsi="Times New Roman" w:cs="Times New Roman"/>
        </w:rPr>
        <w:t>ePUAP</w:t>
      </w:r>
      <w:proofErr w:type="spellEnd"/>
      <w:r w:rsidRPr="005C0125">
        <w:rPr>
          <w:rFonts w:ascii="Times New Roman" w:hAnsi="Times New Roman" w:cs="Times New Roman"/>
        </w:rPr>
        <w:t>);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9.W trakcie przetwarzania danych osobowych nie będzie dochodziło do zautomatyzowanego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podejmowania decyzji w indywidualnych sprawach ani do profilowania osób, których dane są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 xml:space="preserve">przetwarzane. 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 xml:space="preserve">10. Dane osobowe nie będą przekazywane do państw znajdujących się poza Unią Europejską </w:t>
      </w:r>
      <w:r>
        <w:rPr>
          <w:rFonts w:ascii="Times New Roman" w:hAnsi="Times New Roman" w:cs="Times New Roman"/>
        </w:rPr>
        <w:br/>
        <w:t xml:space="preserve">       </w:t>
      </w:r>
      <w:r w:rsidRPr="005C0125">
        <w:rPr>
          <w:rFonts w:ascii="Times New Roman" w:hAnsi="Times New Roman" w:cs="Times New Roman"/>
        </w:rPr>
        <w:t>i Europejskim Obszarem Gospodarczym lub do organizacji międzynarodowej.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791C" w:rsidRPr="005C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285C"/>
    <w:multiLevelType w:val="hybridMultilevel"/>
    <w:tmpl w:val="EED4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87"/>
    <w:rsid w:val="00105FA8"/>
    <w:rsid w:val="005553C7"/>
    <w:rsid w:val="005A4835"/>
    <w:rsid w:val="00721509"/>
    <w:rsid w:val="00822C87"/>
    <w:rsid w:val="00914A86"/>
    <w:rsid w:val="0091791C"/>
    <w:rsid w:val="00A56F04"/>
    <w:rsid w:val="00CE2C49"/>
    <w:rsid w:val="00E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6341-7B52-49F5-8D44-F1D3912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C7"/>
    <w:pPr>
      <w:ind w:left="720"/>
      <w:contextualSpacing/>
    </w:pPr>
  </w:style>
  <w:style w:type="table" w:styleId="Tabela-Siatka">
    <w:name w:val="Table Grid"/>
    <w:basedOn w:val="Standardowy"/>
    <w:uiPriority w:val="39"/>
    <w:rsid w:val="0055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2021-10-20T09:57:00Z</cp:lastPrinted>
  <dcterms:created xsi:type="dcterms:W3CDTF">2021-10-20T11:35:00Z</dcterms:created>
  <dcterms:modified xsi:type="dcterms:W3CDTF">2021-10-20T11:35:00Z</dcterms:modified>
</cp:coreProperties>
</file>