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27BF9147" w:rsidR="00E0540D" w:rsidRPr="002056D9" w:rsidRDefault="00E0540D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59">
        <w:rPr>
          <w:rFonts w:ascii="Times New Roman" w:hAnsi="Times New Roman" w:cs="Times New Roman"/>
          <w:b/>
          <w:sz w:val="24"/>
          <w:szCs w:val="24"/>
        </w:rPr>
        <w:t>W</w:t>
      </w:r>
      <w:r w:rsidR="002056D9">
        <w:rPr>
          <w:rFonts w:ascii="Times New Roman" w:hAnsi="Times New Roman" w:cs="Times New Roman"/>
          <w:b/>
          <w:sz w:val="24"/>
          <w:szCs w:val="24"/>
        </w:rPr>
        <w:t xml:space="preserve">niosek </w:t>
      </w:r>
      <w:r w:rsidRPr="002A3359">
        <w:rPr>
          <w:rFonts w:ascii="Times New Roman" w:hAnsi="Times New Roman" w:cs="Times New Roman"/>
          <w:b/>
          <w:sz w:val="24"/>
          <w:szCs w:val="24"/>
        </w:rPr>
        <w:t>o wydanie zaświadczenia</w:t>
      </w:r>
      <w:r w:rsidR="00061F71" w:rsidRPr="00061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F71" w:rsidRPr="00061F71">
        <w:rPr>
          <w:rFonts w:ascii="Times New Roman" w:hAnsi="Times New Roman" w:cs="Times New Roman"/>
          <w:b/>
          <w:bCs/>
          <w:sz w:val="24"/>
          <w:szCs w:val="24"/>
        </w:rPr>
        <w:t>potwierdzającego przekształcenie prawa użytkowania wieczystego w prawo własności nieruchomości</w:t>
      </w:r>
    </w:p>
    <w:p w14:paraId="7E054BB9" w14:textId="2460832B" w:rsidR="00F9787C" w:rsidRPr="002A3359" w:rsidRDefault="00E0540D" w:rsidP="00512F8F">
      <w:pPr>
        <w:spacing w:after="48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Na podstawie art. 4 ust. 2</w:t>
      </w:r>
      <w:r w:rsidR="00F56F1B">
        <w:rPr>
          <w:rFonts w:ascii="Times New Roman" w:hAnsi="Times New Roman" w:cs="Times New Roman"/>
          <w:sz w:val="24"/>
          <w:szCs w:val="24"/>
        </w:rPr>
        <w:t xml:space="preserve"> pkt 2</w:t>
      </w:r>
      <w:r w:rsidR="00F9787C" w:rsidRPr="002A3359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>ustawy z dnia 20 lipca 2018 r. o przekształceniu prawa użytkowania wieczystego gruntów zabudowanych na cele mieszkaniowe w prawo własności tych gruntów (</w:t>
      </w:r>
      <w:r w:rsidR="002056D9">
        <w:rPr>
          <w:rFonts w:ascii="Times New Roman" w:hAnsi="Times New Roman" w:cs="Times New Roman"/>
          <w:sz w:val="24"/>
          <w:szCs w:val="24"/>
        </w:rPr>
        <w:t xml:space="preserve">t. j. </w:t>
      </w:r>
      <w:r w:rsidRPr="002A3359">
        <w:rPr>
          <w:rFonts w:ascii="Times New Roman" w:hAnsi="Times New Roman" w:cs="Times New Roman"/>
          <w:sz w:val="24"/>
          <w:szCs w:val="24"/>
        </w:rPr>
        <w:t xml:space="preserve">Dz. U. z </w:t>
      </w:r>
      <w:r w:rsidR="002056D9">
        <w:rPr>
          <w:rFonts w:ascii="Times New Roman" w:hAnsi="Times New Roman" w:cs="Times New Roman"/>
          <w:sz w:val="24"/>
          <w:szCs w:val="24"/>
        </w:rPr>
        <w:t>202</w:t>
      </w:r>
      <w:r w:rsidR="001A5728">
        <w:rPr>
          <w:rFonts w:ascii="Times New Roman" w:hAnsi="Times New Roman" w:cs="Times New Roman"/>
          <w:sz w:val="24"/>
          <w:szCs w:val="24"/>
        </w:rPr>
        <w:t>5</w:t>
      </w:r>
      <w:r w:rsidRPr="002A3359">
        <w:rPr>
          <w:rFonts w:ascii="Times New Roman" w:hAnsi="Times New Roman" w:cs="Times New Roman"/>
          <w:sz w:val="24"/>
          <w:szCs w:val="24"/>
        </w:rPr>
        <w:t xml:space="preserve"> poz. </w:t>
      </w:r>
      <w:r w:rsidR="001A5728">
        <w:rPr>
          <w:rFonts w:ascii="Times New Roman" w:hAnsi="Times New Roman" w:cs="Times New Roman"/>
          <w:sz w:val="24"/>
          <w:szCs w:val="24"/>
        </w:rPr>
        <w:t>6</w:t>
      </w:r>
      <w:r w:rsidRPr="002A3359">
        <w:rPr>
          <w:rFonts w:ascii="Times New Roman" w:hAnsi="Times New Roman" w:cs="Times New Roman"/>
          <w:sz w:val="24"/>
          <w:szCs w:val="24"/>
        </w:rPr>
        <w:t>), wnoszę o wydanie zaświadczenia potwierdzającego przekształcenie prawa użytkowania wieczystego w prawo własności w odniesieniu do nieruchomości położonej</w:t>
      </w:r>
      <w:r w:rsidR="008F2A2B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 xml:space="preserve">w </w:t>
      </w:r>
      <w:r w:rsidR="001A5728">
        <w:rPr>
          <w:rFonts w:ascii="Times New Roman" w:hAnsi="Times New Roman" w:cs="Times New Roman"/>
          <w:sz w:val="24"/>
          <w:szCs w:val="24"/>
        </w:rPr>
        <w:t xml:space="preserve">obr. </w:t>
      </w:r>
      <w:r w:rsidRPr="002A3359">
        <w:rPr>
          <w:rFonts w:ascii="Times New Roman" w:hAnsi="Times New Roman" w:cs="Times New Roman"/>
          <w:sz w:val="24"/>
          <w:szCs w:val="24"/>
        </w:rPr>
        <w:t>…………………………, oznaczonej w ewidencji gruntów jako działka</w:t>
      </w:r>
      <w:r w:rsidR="008F2A2B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>nr ………………………, dla której urządzona została księga wieczysta</w:t>
      </w:r>
      <w:r w:rsidR="001A5728">
        <w:rPr>
          <w:rFonts w:ascii="Times New Roman" w:hAnsi="Times New Roman" w:cs="Times New Roman"/>
          <w:sz w:val="24"/>
          <w:szCs w:val="24"/>
        </w:rPr>
        <w:br/>
      </w:r>
      <w:r w:rsidRPr="002A3359">
        <w:rPr>
          <w:rFonts w:ascii="Times New Roman" w:hAnsi="Times New Roman" w:cs="Times New Roman"/>
          <w:sz w:val="24"/>
          <w:szCs w:val="24"/>
        </w:rPr>
        <w:t>nr</w:t>
      </w:r>
      <w:r w:rsidR="001A5728">
        <w:rPr>
          <w:rFonts w:ascii="Times New Roman" w:hAnsi="Times New Roman" w:cs="Times New Roman"/>
          <w:sz w:val="24"/>
          <w:szCs w:val="24"/>
        </w:rPr>
        <w:t xml:space="preserve"> </w:t>
      </w:r>
      <w:r w:rsidRPr="002A3359">
        <w:rPr>
          <w:rFonts w:ascii="Times New Roman" w:hAnsi="Times New Roman" w:cs="Times New Roman"/>
          <w:sz w:val="24"/>
          <w:szCs w:val="24"/>
        </w:rPr>
        <w:t>…………………………… .</w:t>
      </w:r>
    </w:p>
    <w:p w14:paraId="0CD3DB7F" w14:textId="699A0B3F" w:rsidR="00195D40" w:rsidRPr="006548C2" w:rsidRDefault="00195D40" w:rsidP="00892595">
      <w:pPr>
        <w:spacing w:after="12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48C2">
        <w:rPr>
          <w:rFonts w:ascii="Times New Roman" w:hAnsi="Times New Roman" w:cs="Times New Roman"/>
          <w:i/>
          <w:sz w:val="16"/>
          <w:szCs w:val="16"/>
        </w:rPr>
        <w:t>poniższą część wypełniają właściciele lokali, których udział w nieruchomości wspólnej obejmował prawo użytkowania wieczystego</w:t>
      </w:r>
    </w:p>
    <w:p w14:paraId="4A09997A" w14:textId="6B2C0469" w:rsidR="0014092F" w:rsidRPr="002A3359" w:rsidRDefault="00195D40" w:rsidP="00F56F1B">
      <w:pPr>
        <w:spacing w:after="1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……… , dla którego urządzona została księga wieczysta nr </w:t>
      </w:r>
      <w:r w:rsidR="00892595" w:rsidRPr="002A3359">
        <w:rPr>
          <w:rFonts w:ascii="Times New Roman" w:hAnsi="Times New Roman" w:cs="Times New Roman"/>
          <w:sz w:val="24"/>
          <w:szCs w:val="24"/>
        </w:rPr>
        <w:t>…………………………… .</w:t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Pr="002A3359" w:rsidRDefault="00901C86" w:rsidP="00901C8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sectPr w:rsidR="00F9787C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13544B"/>
    <w:rsid w:val="0014092F"/>
    <w:rsid w:val="00195D40"/>
    <w:rsid w:val="001A5728"/>
    <w:rsid w:val="001F45FC"/>
    <w:rsid w:val="002056D9"/>
    <w:rsid w:val="00255CA8"/>
    <w:rsid w:val="002A3359"/>
    <w:rsid w:val="00361CA5"/>
    <w:rsid w:val="00396C68"/>
    <w:rsid w:val="003D7183"/>
    <w:rsid w:val="00512F8F"/>
    <w:rsid w:val="006548C2"/>
    <w:rsid w:val="00871D43"/>
    <w:rsid w:val="008872FF"/>
    <w:rsid w:val="00892595"/>
    <w:rsid w:val="008F2A2B"/>
    <w:rsid w:val="00901C86"/>
    <w:rsid w:val="00A96FF2"/>
    <w:rsid w:val="00AB118E"/>
    <w:rsid w:val="00C86234"/>
    <w:rsid w:val="00D136F0"/>
    <w:rsid w:val="00D31A98"/>
    <w:rsid w:val="00DA34B3"/>
    <w:rsid w:val="00E0540D"/>
    <w:rsid w:val="00F56F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2025-05-29T09:06:00Z</dcterms:created>
  <dcterms:modified xsi:type="dcterms:W3CDTF">2025-05-29T09:06:00Z</dcterms:modified>
</cp:coreProperties>
</file>